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B15" w:rsidRPr="00E5649B" w:rsidRDefault="00724B15" w:rsidP="00724B15">
      <w:pPr>
        <w:spacing w:line="420" w:lineRule="exact"/>
        <w:rPr>
          <w:rFonts w:ascii="黑体" w:eastAsia="黑体" w:hAnsi="黑体"/>
          <w:sz w:val="32"/>
          <w:szCs w:val="32"/>
        </w:rPr>
      </w:pPr>
      <w:r w:rsidRPr="00E5649B">
        <w:rPr>
          <w:rFonts w:ascii="黑体" w:eastAsia="黑体" w:hAnsi="黑体" w:hint="eastAsia"/>
          <w:sz w:val="32"/>
          <w:szCs w:val="32"/>
        </w:rPr>
        <w:t>附件7</w:t>
      </w:r>
    </w:p>
    <w:p w:rsidR="00724B15" w:rsidRDefault="00724B15" w:rsidP="00724B15">
      <w:pPr>
        <w:spacing w:line="420" w:lineRule="exact"/>
        <w:ind w:firstLineChars="2300" w:firstLine="6440"/>
        <w:rPr>
          <w:rFonts w:ascii="宋体" w:hAnsi="宋体"/>
          <w:sz w:val="28"/>
          <w:szCs w:val="28"/>
        </w:rPr>
      </w:pPr>
      <w:r>
        <w:rPr>
          <w:rFonts w:ascii="宋体" w:hAnsi="宋体" w:hint="eastAsia"/>
          <w:sz w:val="28"/>
          <w:szCs w:val="28"/>
        </w:rPr>
        <w:t>合同编号：</w:t>
      </w:r>
    </w:p>
    <w:p w:rsidR="00724B15" w:rsidRDefault="00724B15" w:rsidP="00724B15">
      <w:pPr>
        <w:spacing w:line="420" w:lineRule="exact"/>
        <w:ind w:firstLineChars="200" w:firstLine="643"/>
        <w:jc w:val="center"/>
        <w:rPr>
          <w:rFonts w:ascii="宋体" w:hAnsi="宋体" w:cs="宋体"/>
          <w:b/>
          <w:kern w:val="0"/>
          <w:sz w:val="28"/>
          <w:szCs w:val="28"/>
          <w:lang w:val="zh-CN"/>
        </w:rPr>
      </w:pPr>
      <w:r>
        <w:rPr>
          <w:rFonts w:ascii="宋体" w:hAnsi="宋体" w:cs="宋体" w:hint="eastAsia"/>
          <w:b/>
          <w:kern w:val="0"/>
          <w:sz w:val="32"/>
          <w:szCs w:val="32"/>
          <w:lang w:val="zh-CN"/>
        </w:rPr>
        <w:t xml:space="preserve"> 购买合同</w:t>
      </w:r>
      <w:r>
        <w:rPr>
          <w:rFonts w:ascii="宋体" w:hAnsi="宋体" w:cs="宋体" w:hint="eastAsia"/>
          <w:kern w:val="0"/>
          <w:sz w:val="24"/>
          <w:lang w:val="zh-CN"/>
        </w:rPr>
        <w:t>（自行购买合同参考文本）</w:t>
      </w:r>
    </w:p>
    <w:p w:rsidR="00724B15" w:rsidRDefault="00724B15" w:rsidP="00724B15">
      <w:pPr>
        <w:spacing w:line="420" w:lineRule="exact"/>
        <w:ind w:firstLineChars="200" w:firstLine="560"/>
        <w:rPr>
          <w:rFonts w:ascii="宋体" w:hAnsi="宋体"/>
          <w:sz w:val="28"/>
          <w:szCs w:val="28"/>
        </w:rPr>
      </w:pPr>
    </w:p>
    <w:p w:rsidR="00724B15" w:rsidRDefault="00724B15" w:rsidP="00724B15">
      <w:pPr>
        <w:spacing w:line="420" w:lineRule="exact"/>
        <w:rPr>
          <w:rFonts w:ascii="宋体" w:hAnsi="宋体"/>
          <w:sz w:val="24"/>
        </w:rPr>
      </w:pPr>
      <w:r>
        <w:rPr>
          <w:rFonts w:ascii="宋体" w:hAnsi="宋体" w:hint="eastAsia"/>
          <w:sz w:val="24"/>
        </w:rPr>
        <w:t>买方：海南热带海洋学院</w:t>
      </w:r>
    </w:p>
    <w:p w:rsidR="00724B15" w:rsidRDefault="00724B15" w:rsidP="00724B15">
      <w:pPr>
        <w:spacing w:line="420" w:lineRule="exact"/>
        <w:rPr>
          <w:rFonts w:ascii="宋体" w:hAnsi="宋体"/>
          <w:bCs/>
          <w:sz w:val="24"/>
        </w:rPr>
      </w:pPr>
      <w:r>
        <w:rPr>
          <w:rFonts w:ascii="宋体" w:hAnsi="宋体" w:hint="eastAsia"/>
          <w:sz w:val="24"/>
        </w:rPr>
        <w:t>卖方：</w:t>
      </w:r>
    </w:p>
    <w:p w:rsidR="00724B15" w:rsidRDefault="00724B15" w:rsidP="00724B15">
      <w:pPr>
        <w:adjustRightInd w:val="0"/>
        <w:snapToGrid w:val="0"/>
        <w:spacing w:line="460" w:lineRule="exact"/>
        <w:ind w:firstLineChars="200" w:firstLine="480"/>
        <w:jc w:val="left"/>
        <w:rPr>
          <w:rFonts w:ascii="宋体" w:hAnsi="宋体"/>
          <w:sz w:val="24"/>
          <w:u w:val="single"/>
        </w:rPr>
      </w:pPr>
      <w:r>
        <w:rPr>
          <w:rFonts w:ascii="宋体" w:hAnsi="宋体" w:hint="eastAsia"/>
          <w:sz w:val="24"/>
        </w:rPr>
        <w:t>根据《中华人民共和国政府采购法》《中华人民共和国合同法》之规定，</w:t>
      </w:r>
      <w:r>
        <w:rPr>
          <w:rFonts w:ascii="宋体" w:hAnsi="宋体"/>
          <w:sz w:val="24"/>
        </w:rPr>
        <w:t>本合同</w:t>
      </w:r>
      <w:r>
        <w:rPr>
          <w:rFonts w:ascii="宋体" w:hAnsi="宋体" w:hint="eastAsia"/>
          <w:sz w:val="24"/>
        </w:rPr>
        <w:t>双方遵循</w:t>
      </w:r>
      <w:r>
        <w:rPr>
          <w:rFonts w:ascii="宋体" w:hAnsi="宋体"/>
          <w:sz w:val="24"/>
        </w:rPr>
        <w:t>平等、自愿</w:t>
      </w:r>
      <w:r>
        <w:rPr>
          <w:rFonts w:ascii="宋体" w:hAnsi="宋体" w:hint="eastAsia"/>
          <w:sz w:val="24"/>
        </w:rPr>
        <w:t>、公平、诚信原则，</w:t>
      </w:r>
      <w:r>
        <w:rPr>
          <w:rFonts w:ascii="宋体" w:hAnsi="宋体"/>
          <w:sz w:val="24"/>
        </w:rPr>
        <w:t>经协商一致，</w:t>
      </w:r>
      <w:r>
        <w:rPr>
          <w:rFonts w:ascii="宋体" w:hAnsi="宋体" w:hint="eastAsia"/>
          <w:sz w:val="24"/>
        </w:rPr>
        <w:t xml:space="preserve">就 </w:t>
      </w:r>
      <w:r>
        <w:rPr>
          <w:rFonts w:ascii="宋体" w:hAnsi="宋体" w:hint="eastAsia"/>
          <w:sz w:val="24"/>
          <w:u w:val="single"/>
        </w:rPr>
        <w:t xml:space="preserve">                  </w:t>
      </w:r>
    </w:p>
    <w:p w:rsidR="00724B15" w:rsidRDefault="00724B15" w:rsidP="00724B15">
      <w:pPr>
        <w:adjustRightInd w:val="0"/>
        <w:snapToGrid w:val="0"/>
        <w:spacing w:line="460" w:lineRule="exact"/>
        <w:jc w:val="left"/>
        <w:rPr>
          <w:rFonts w:ascii="宋体" w:hAnsi="宋体"/>
          <w:sz w:val="24"/>
        </w:rPr>
      </w:pPr>
      <w:r>
        <w:rPr>
          <w:rFonts w:ascii="宋体" w:hAnsi="宋体" w:hint="eastAsia"/>
          <w:sz w:val="24"/>
        </w:rPr>
        <w:t>项目，</w:t>
      </w:r>
      <w:r>
        <w:rPr>
          <w:rFonts w:ascii="宋体" w:hAnsi="宋体"/>
          <w:sz w:val="24"/>
        </w:rPr>
        <w:t>同意按下述条款和条件</w:t>
      </w:r>
      <w:r>
        <w:rPr>
          <w:rFonts w:ascii="宋体" w:hAnsi="宋体" w:hint="eastAsia"/>
          <w:sz w:val="24"/>
        </w:rPr>
        <w:t>签</w:t>
      </w:r>
      <w:r>
        <w:rPr>
          <w:rFonts w:ascii="宋体" w:hAnsi="宋体"/>
          <w:sz w:val="24"/>
        </w:rPr>
        <w:t>署本合同：</w:t>
      </w:r>
    </w:p>
    <w:p w:rsidR="00724B15" w:rsidRDefault="00724B15" w:rsidP="00724B15">
      <w:pPr>
        <w:spacing w:line="420" w:lineRule="exact"/>
        <w:ind w:firstLineChars="200" w:firstLine="480"/>
        <w:rPr>
          <w:rFonts w:ascii="宋体" w:hAnsi="宋体"/>
          <w:sz w:val="24"/>
        </w:rPr>
      </w:pPr>
      <w:r>
        <w:rPr>
          <w:rFonts w:ascii="宋体" w:hAnsi="宋体" w:hint="eastAsia"/>
          <w:sz w:val="24"/>
        </w:rPr>
        <w:t>一、合同标的</w:t>
      </w:r>
    </w:p>
    <w:p w:rsidR="00724B15" w:rsidRDefault="00724B15" w:rsidP="00724B15">
      <w:pPr>
        <w:spacing w:line="420" w:lineRule="exact"/>
        <w:ind w:firstLineChars="200" w:firstLine="480"/>
        <w:rPr>
          <w:rFonts w:ascii="宋体" w:hAnsi="宋体"/>
          <w:sz w:val="24"/>
        </w:rPr>
      </w:pPr>
      <w:r>
        <w:rPr>
          <w:rFonts w:ascii="宋体" w:hAnsi="宋体"/>
          <w:sz w:val="24"/>
        </w:rPr>
        <w:t>货物名称、型号规格、制造商、产地、单位、数量、单价、</w:t>
      </w:r>
      <w:r>
        <w:rPr>
          <w:rFonts w:ascii="宋体" w:hAnsi="宋体" w:hint="eastAsia"/>
          <w:sz w:val="24"/>
        </w:rPr>
        <w:t>金额如下表：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00"/>
        <w:gridCol w:w="1022"/>
        <w:gridCol w:w="930"/>
        <w:gridCol w:w="930"/>
        <w:gridCol w:w="930"/>
        <w:gridCol w:w="930"/>
        <w:gridCol w:w="931"/>
        <w:gridCol w:w="892"/>
        <w:gridCol w:w="931"/>
      </w:tblGrid>
      <w:tr w:rsidR="00724B15" w:rsidRPr="005D13FE" w:rsidTr="001B55B1">
        <w:tc>
          <w:tcPr>
            <w:tcW w:w="817" w:type="dxa"/>
          </w:tcPr>
          <w:p w:rsidR="00724B15" w:rsidRPr="005D13FE" w:rsidRDefault="00724B15" w:rsidP="001B55B1">
            <w:pPr>
              <w:spacing w:line="420" w:lineRule="exact"/>
              <w:rPr>
                <w:rFonts w:ascii="宋体" w:hAnsi="宋体"/>
                <w:kern w:val="0"/>
                <w:sz w:val="24"/>
              </w:rPr>
            </w:pPr>
            <w:r w:rsidRPr="005D13FE">
              <w:rPr>
                <w:rFonts w:ascii="宋体" w:hAnsi="宋体" w:hint="eastAsia"/>
                <w:kern w:val="0"/>
                <w:sz w:val="24"/>
              </w:rPr>
              <w:t>序号</w:t>
            </w:r>
          </w:p>
        </w:tc>
        <w:tc>
          <w:tcPr>
            <w:tcW w:w="1052" w:type="dxa"/>
          </w:tcPr>
          <w:p w:rsidR="00724B15" w:rsidRPr="005D13FE" w:rsidRDefault="00724B15" w:rsidP="001B55B1">
            <w:pPr>
              <w:spacing w:line="420" w:lineRule="exact"/>
              <w:rPr>
                <w:rFonts w:ascii="宋体" w:hAnsi="宋体"/>
                <w:kern w:val="0"/>
                <w:sz w:val="24"/>
              </w:rPr>
            </w:pPr>
            <w:r w:rsidRPr="005D13FE">
              <w:rPr>
                <w:rFonts w:ascii="宋体" w:hAnsi="宋体" w:hint="eastAsia"/>
                <w:kern w:val="0"/>
                <w:sz w:val="24"/>
              </w:rPr>
              <w:t>货物</w:t>
            </w:r>
          </w:p>
          <w:p w:rsidR="00724B15" w:rsidRPr="005D13FE" w:rsidRDefault="00724B15" w:rsidP="001B55B1">
            <w:pPr>
              <w:spacing w:line="420" w:lineRule="exact"/>
              <w:rPr>
                <w:rFonts w:ascii="宋体" w:hAnsi="宋体"/>
                <w:kern w:val="0"/>
                <w:sz w:val="24"/>
              </w:rPr>
            </w:pPr>
            <w:r w:rsidRPr="005D13FE">
              <w:rPr>
                <w:rFonts w:ascii="宋体" w:hAnsi="宋体"/>
                <w:kern w:val="0"/>
                <w:sz w:val="24"/>
              </w:rPr>
              <w:t>名称</w:t>
            </w:r>
          </w:p>
        </w:tc>
        <w:tc>
          <w:tcPr>
            <w:tcW w:w="956" w:type="dxa"/>
          </w:tcPr>
          <w:p w:rsidR="00724B15" w:rsidRPr="005D13FE" w:rsidRDefault="00724B15" w:rsidP="001B55B1">
            <w:pPr>
              <w:spacing w:line="420" w:lineRule="exact"/>
              <w:rPr>
                <w:rFonts w:ascii="宋体" w:hAnsi="宋体"/>
                <w:kern w:val="0"/>
                <w:sz w:val="24"/>
              </w:rPr>
            </w:pPr>
            <w:r w:rsidRPr="005D13FE">
              <w:rPr>
                <w:rFonts w:ascii="宋体" w:hAnsi="宋体"/>
                <w:kern w:val="0"/>
                <w:sz w:val="24"/>
              </w:rPr>
              <w:t>型号</w:t>
            </w:r>
          </w:p>
          <w:p w:rsidR="00724B15" w:rsidRPr="005D13FE" w:rsidRDefault="00724B15" w:rsidP="001B55B1">
            <w:pPr>
              <w:spacing w:line="420" w:lineRule="exact"/>
              <w:rPr>
                <w:rFonts w:ascii="宋体" w:hAnsi="宋体"/>
                <w:kern w:val="0"/>
                <w:sz w:val="24"/>
              </w:rPr>
            </w:pPr>
            <w:r w:rsidRPr="005D13FE">
              <w:rPr>
                <w:rFonts w:ascii="宋体" w:hAnsi="宋体"/>
                <w:kern w:val="0"/>
                <w:sz w:val="24"/>
              </w:rPr>
              <w:t>规格</w:t>
            </w:r>
          </w:p>
        </w:tc>
        <w:tc>
          <w:tcPr>
            <w:tcW w:w="956" w:type="dxa"/>
          </w:tcPr>
          <w:p w:rsidR="00724B15" w:rsidRPr="005D13FE" w:rsidRDefault="00724B15" w:rsidP="001B55B1">
            <w:pPr>
              <w:spacing w:line="420" w:lineRule="exact"/>
              <w:rPr>
                <w:rFonts w:ascii="宋体" w:hAnsi="宋体"/>
                <w:kern w:val="0"/>
                <w:sz w:val="24"/>
              </w:rPr>
            </w:pPr>
            <w:r w:rsidRPr="005D13FE">
              <w:rPr>
                <w:rFonts w:ascii="宋体" w:hAnsi="宋体"/>
                <w:kern w:val="0"/>
                <w:sz w:val="24"/>
              </w:rPr>
              <w:t>制造商</w:t>
            </w:r>
          </w:p>
        </w:tc>
        <w:tc>
          <w:tcPr>
            <w:tcW w:w="956" w:type="dxa"/>
          </w:tcPr>
          <w:p w:rsidR="00724B15" w:rsidRPr="005D13FE" w:rsidRDefault="00724B15" w:rsidP="001B55B1">
            <w:pPr>
              <w:spacing w:line="420" w:lineRule="exact"/>
              <w:rPr>
                <w:rFonts w:ascii="宋体" w:hAnsi="宋体"/>
                <w:kern w:val="0"/>
                <w:sz w:val="24"/>
              </w:rPr>
            </w:pPr>
            <w:r w:rsidRPr="005D13FE">
              <w:rPr>
                <w:rFonts w:ascii="宋体" w:hAnsi="宋体"/>
                <w:kern w:val="0"/>
                <w:sz w:val="24"/>
              </w:rPr>
              <w:t>产地</w:t>
            </w:r>
          </w:p>
        </w:tc>
        <w:tc>
          <w:tcPr>
            <w:tcW w:w="956" w:type="dxa"/>
          </w:tcPr>
          <w:p w:rsidR="00724B15" w:rsidRPr="005D13FE" w:rsidRDefault="00724B15" w:rsidP="001B55B1">
            <w:pPr>
              <w:spacing w:line="420" w:lineRule="exact"/>
              <w:rPr>
                <w:rFonts w:ascii="宋体" w:hAnsi="宋体"/>
                <w:kern w:val="0"/>
                <w:sz w:val="24"/>
              </w:rPr>
            </w:pPr>
            <w:r w:rsidRPr="005D13FE">
              <w:rPr>
                <w:rFonts w:ascii="宋体" w:hAnsi="宋体"/>
                <w:kern w:val="0"/>
                <w:sz w:val="24"/>
              </w:rPr>
              <w:t>单位</w:t>
            </w:r>
          </w:p>
        </w:tc>
        <w:tc>
          <w:tcPr>
            <w:tcW w:w="957" w:type="dxa"/>
          </w:tcPr>
          <w:p w:rsidR="00724B15" w:rsidRPr="005D13FE" w:rsidRDefault="00724B15" w:rsidP="001B55B1">
            <w:pPr>
              <w:spacing w:line="420" w:lineRule="exact"/>
              <w:rPr>
                <w:rFonts w:ascii="宋体" w:hAnsi="宋体"/>
                <w:kern w:val="0"/>
                <w:sz w:val="24"/>
              </w:rPr>
            </w:pPr>
            <w:r w:rsidRPr="005D13FE">
              <w:rPr>
                <w:rFonts w:ascii="宋体" w:hAnsi="宋体"/>
                <w:kern w:val="0"/>
                <w:sz w:val="24"/>
              </w:rPr>
              <w:t>数量</w:t>
            </w:r>
          </w:p>
        </w:tc>
        <w:tc>
          <w:tcPr>
            <w:tcW w:w="915" w:type="dxa"/>
          </w:tcPr>
          <w:p w:rsidR="00724B15" w:rsidRPr="005D13FE" w:rsidRDefault="00724B15" w:rsidP="001B55B1">
            <w:pPr>
              <w:spacing w:line="420" w:lineRule="exact"/>
              <w:rPr>
                <w:rFonts w:ascii="宋体" w:hAnsi="宋体"/>
                <w:kern w:val="0"/>
                <w:sz w:val="24"/>
              </w:rPr>
            </w:pPr>
            <w:r w:rsidRPr="005D13FE">
              <w:rPr>
                <w:rFonts w:ascii="宋体" w:hAnsi="宋体"/>
                <w:kern w:val="0"/>
                <w:sz w:val="24"/>
              </w:rPr>
              <w:t>单价</w:t>
            </w:r>
          </w:p>
        </w:tc>
        <w:tc>
          <w:tcPr>
            <w:tcW w:w="957" w:type="dxa"/>
          </w:tcPr>
          <w:p w:rsidR="00724B15" w:rsidRPr="005D13FE" w:rsidRDefault="00724B15" w:rsidP="001B55B1">
            <w:pPr>
              <w:spacing w:line="420" w:lineRule="exact"/>
              <w:rPr>
                <w:rFonts w:ascii="宋体" w:hAnsi="宋体"/>
                <w:kern w:val="0"/>
                <w:sz w:val="24"/>
              </w:rPr>
            </w:pPr>
            <w:r w:rsidRPr="005D13FE">
              <w:rPr>
                <w:rFonts w:ascii="宋体" w:hAnsi="宋体" w:hint="eastAsia"/>
                <w:kern w:val="0"/>
                <w:sz w:val="24"/>
              </w:rPr>
              <w:t>金额</w:t>
            </w:r>
          </w:p>
        </w:tc>
      </w:tr>
      <w:tr w:rsidR="00724B15" w:rsidRPr="005D13FE" w:rsidTr="001B55B1">
        <w:tc>
          <w:tcPr>
            <w:tcW w:w="817" w:type="dxa"/>
          </w:tcPr>
          <w:p w:rsidR="00724B15" w:rsidRPr="005D13FE" w:rsidRDefault="00724B15" w:rsidP="001B55B1">
            <w:pPr>
              <w:spacing w:line="420" w:lineRule="exact"/>
              <w:rPr>
                <w:rFonts w:ascii="宋体" w:hAnsi="宋体"/>
                <w:kern w:val="0"/>
                <w:sz w:val="24"/>
              </w:rPr>
            </w:pPr>
          </w:p>
        </w:tc>
        <w:tc>
          <w:tcPr>
            <w:tcW w:w="1052" w:type="dxa"/>
          </w:tcPr>
          <w:p w:rsidR="00724B15" w:rsidRPr="005D13FE" w:rsidRDefault="00724B15" w:rsidP="001B55B1">
            <w:pPr>
              <w:spacing w:line="420" w:lineRule="exact"/>
              <w:rPr>
                <w:rFonts w:ascii="宋体" w:hAnsi="宋体"/>
                <w:kern w:val="0"/>
                <w:sz w:val="24"/>
              </w:rPr>
            </w:pPr>
          </w:p>
        </w:tc>
        <w:tc>
          <w:tcPr>
            <w:tcW w:w="956" w:type="dxa"/>
          </w:tcPr>
          <w:p w:rsidR="00724B15" w:rsidRPr="005D13FE" w:rsidRDefault="00724B15" w:rsidP="001B55B1">
            <w:pPr>
              <w:spacing w:line="420" w:lineRule="exact"/>
              <w:rPr>
                <w:rFonts w:ascii="宋体" w:hAnsi="宋体"/>
                <w:kern w:val="0"/>
                <w:sz w:val="24"/>
              </w:rPr>
            </w:pPr>
          </w:p>
        </w:tc>
        <w:tc>
          <w:tcPr>
            <w:tcW w:w="956" w:type="dxa"/>
          </w:tcPr>
          <w:p w:rsidR="00724B15" w:rsidRPr="005D13FE" w:rsidRDefault="00724B15" w:rsidP="001B55B1">
            <w:pPr>
              <w:spacing w:line="420" w:lineRule="exact"/>
              <w:rPr>
                <w:rFonts w:ascii="宋体" w:hAnsi="宋体"/>
                <w:kern w:val="0"/>
                <w:sz w:val="24"/>
              </w:rPr>
            </w:pPr>
          </w:p>
        </w:tc>
        <w:tc>
          <w:tcPr>
            <w:tcW w:w="956" w:type="dxa"/>
          </w:tcPr>
          <w:p w:rsidR="00724B15" w:rsidRPr="005D13FE" w:rsidRDefault="00724B15" w:rsidP="001B55B1">
            <w:pPr>
              <w:spacing w:line="420" w:lineRule="exact"/>
              <w:rPr>
                <w:rFonts w:ascii="宋体" w:hAnsi="宋体"/>
                <w:kern w:val="0"/>
                <w:sz w:val="24"/>
              </w:rPr>
            </w:pPr>
          </w:p>
        </w:tc>
        <w:tc>
          <w:tcPr>
            <w:tcW w:w="956" w:type="dxa"/>
          </w:tcPr>
          <w:p w:rsidR="00724B15" w:rsidRPr="005D13FE" w:rsidRDefault="00724B15" w:rsidP="001B55B1">
            <w:pPr>
              <w:spacing w:line="420" w:lineRule="exact"/>
              <w:rPr>
                <w:rFonts w:ascii="宋体" w:hAnsi="宋体"/>
                <w:kern w:val="0"/>
                <w:sz w:val="24"/>
              </w:rPr>
            </w:pPr>
          </w:p>
        </w:tc>
        <w:tc>
          <w:tcPr>
            <w:tcW w:w="957" w:type="dxa"/>
          </w:tcPr>
          <w:p w:rsidR="00724B15" w:rsidRPr="005D13FE" w:rsidRDefault="00724B15" w:rsidP="001B55B1">
            <w:pPr>
              <w:spacing w:line="420" w:lineRule="exact"/>
              <w:rPr>
                <w:rFonts w:ascii="宋体" w:hAnsi="宋体"/>
                <w:kern w:val="0"/>
                <w:sz w:val="24"/>
              </w:rPr>
            </w:pPr>
          </w:p>
        </w:tc>
        <w:tc>
          <w:tcPr>
            <w:tcW w:w="915" w:type="dxa"/>
          </w:tcPr>
          <w:p w:rsidR="00724B15" w:rsidRPr="005D13FE" w:rsidRDefault="00724B15" w:rsidP="001B55B1">
            <w:pPr>
              <w:spacing w:line="420" w:lineRule="exact"/>
              <w:rPr>
                <w:rFonts w:ascii="宋体" w:hAnsi="宋体"/>
                <w:kern w:val="0"/>
                <w:sz w:val="24"/>
              </w:rPr>
            </w:pPr>
          </w:p>
        </w:tc>
        <w:tc>
          <w:tcPr>
            <w:tcW w:w="957" w:type="dxa"/>
          </w:tcPr>
          <w:p w:rsidR="00724B15" w:rsidRPr="005D13FE" w:rsidRDefault="00724B15" w:rsidP="001B55B1">
            <w:pPr>
              <w:spacing w:line="420" w:lineRule="exact"/>
              <w:rPr>
                <w:rFonts w:ascii="宋体" w:hAnsi="宋体"/>
                <w:kern w:val="0"/>
                <w:sz w:val="24"/>
              </w:rPr>
            </w:pPr>
          </w:p>
        </w:tc>
      </w:tr>
      <w:tr w:rsidR="00724B15" w:rsidRPr="005D13FE" w:rsidTr="001B55B1">
        <w:tc>
          <w:tcPr>
            <w:tcW w:w="817" w:type="dxa"/>
          </w:tcPr>
          <w:p w:rsidR="00724B15" w:rsidRPr="005D13FE" w:rsidRDefault="00724B15" w:rsidP="001B55B1">
            <w:pPr>
              <w:spacing w:line="420" w:lineRule="exact"/>
              <w:rPr>
                <w:rFonts w:ascii="宋体" w:hAnsi="宋体"/>
                <w:kern w:val="0"/>
                <w:sz w:val="24"/>
              </w:rPr>
            </w:pPr>
          </w:p>
        </w:tc>
        <w:tc>
          <w:tcPr>
            <w:tcW w:w="1052" w:type="dxa"/>
          </w:tcPr>
          <w:p w:rsidR="00724B15" w:rsidRPr="005D13FE" w:rsidRDefault="00724B15" w:rsidP="001B55B1">
            <w:pPr>
              <w:spacing w:line="420" w:lineRule="exact"/>
              <w:rPr>
                <w:rFonts w:ascii="宋体" w:hAnsi="宋体"/>
                <w:kern w:val="0"/>
                <w:sz w:val="24"/>
              </w:rPr>
            </w:pPr>
          </w:p>
        </w:tc>
        <w:tc>
          <w:tcPr>
            <w:tcW w:w="956" w:type="dxa"/>
          </w:tcPr>
          <w:p w:rsidR="00724B15" w:rsidRPr="005D13FE" w:rsidRDefault="00724B15" w:rsidP="001B55B1">
            <w:pPr>
              <w:spacing w:line="420" w:lineRule="exact"/>
              <w:rPr>
                <w:rFonts w:ascii="宋体" w:hAnsi="宋体"/>
                <w:kern w:val="0"/>
                <w:sz w:val="24"/>
              </w:rPr>
            </w:pPr>
          </w:p>
        </w:tc>
        <w:tc>
          <w:tcPr>
            <w:tcW w:w="956" w:type="dxa"/>
          </w:tcPr>
          <w:p w:rsidR="00724B15" w:rsidRPr="005D13FE" w:rsidRDefault="00724B15" w:rsidP="001B55B1">
            <w:pPr>
              <w:spacing w:line="420" w:lineRule="exact"/>
              <w:rPr>
                <w:rFonts w:ascii="宋体" w:hAnsi="宋体"/>
                <w:kern w:val="0"/>
                <w:sz w:val="24"/>
              </w:rPr>
            </w:pPr>
          </w:p>
        </w:tc>
        <w:tc>
          <w:tcPr>
            <w:tcW w:w="956" w:type="dxa"/>
          </w:tcPr>
          <w:p w:rsidR="00724B15" w:rsidRPr="005D13FE" w:rsidRDefault="00724B15" w:rsidP="001B55B1">
            <w:pPr>
              <w:spacing w:line="420" w:lineRule="exact"/>
              <w:rPr>
                <w:rFonts w:ascii="宋体" w:hAnsi="宋体"/>
                <w:kern w:val="0"/>
                <w:sz w:val="24"/>
              </w:rPr>
            </w:pPr>
          </w:p>
        </w:tc>
        <w:tc>
          <w:tcPr>
            <w:tcW w:w="956" w:type="dxa"/>
          </w:tcPr>
          <w:p w:rsidR="00724B15" w:rsidRPr="005D13FE" w:rsidRDefault="00724B15" w:rsidP="001B55B1">
            <w:pPr>
              <w:spacing w:line="420" w:lineRule="exact"/>
              <w:rPr>
                <w:rFonts w:ascii="宋体" w:hAnsi="宋体"/>
                <w:kern w:val="0"/>
                <w:sz w:val="24"/>
              </w:rPr>
            </w:pPr>
          </w:p>
        </w:tc>
        <w:tc>
          <w:tcPr>
            <w:tcW w:w="957" w:type="dxa"/>
          </w:tcPr>
          <w:p w:rsidR="00724B15" w:rsidRPr="005D13FE" w:rsidRDefault="00724B15" w:rsidP="001B55B1">
            <w:pPr>
              <w:spacing w:line="420" w:lineRule="exact"/>
              <w:rPr>
                <w:rFonts w:ascii="宋体" w:hAnsi="宋体"/>
                <w:kern w:val="0"/>
                <w:sz w:val="24"/>
              </w:rPr>
            </w:pPr>
          </w:p>
        </w:tc>
        <w:tc>
          <w:tcPr>
            <w:tcW w:w="915" w:type="dxa"/>
          </w:tcPr>
          <w:p w:rsidR="00724B15" w:rsidRPr="005D13FE" w:rsidRDefault="00724B15" w:rsidP="001B55B1">
            <w:pPr>
              <w:spacing w:line="420" w:lineRule="exact"/>
              <w:rPr>
                <w:rFonts w:ascii="宋体" w:hAnsi="宋体"/>
                <w:kern w:val="0"/>
                <w:sz w:val="24"/>
              </w:rPr>
            </w:pPr>
          </w:p>
        </w:tc>
        <w:tc>
          <w:tcPr>
            <w:tcW w:w="957" w:type="dxa"/>
          </w:tcPr>
          <w:p w:rsidR="00724B15" w:rsidRPr="005D13FE" w:rsidRDefault="00724B15" w:rsidP="001B55B1">
            <w:pPr>
              <w:spacing w:line="420" w:lineRule="exact"/>
              <w:rPr>
                <w:rFonts w:ascii="宋体" w:hAnsi="宋体"/>
                <w:kern w:val="0"/>
                <w:sz w:val="24"/>
              </w:rPr>
            </w:pPr>
          </w:p>
        </w:tc>
      </w:tr>
    </w:tbl>
    <w:p w:rsidR="00724B15" w:rsidRDefault="00724B15" w:rsidP="00724B15">
      <w:pPr>
        <w:spacing w:line="420" w:lineRule="exact"/>
        <w:ind w:firstLineChars="200" w:firstLine="480"/>
        <w:rPr>
          <w:rFonts w:ascii="宋体" w:hAnsi="宋体"/>
          <w:sz w:val="24"/>
        </w:rPr>
      </w:pPr>
      <w:r>
        <w:rPr>
          <w:rFonts w:ascii="宋体" w:hAnsi="宋体" w:hint="eastAsia"/>
          <w:sz w:val="24"/>
        </w:rPr>
        <w:t>应列明技术参数的仪器设备附货物技术参数表。</w:t>
      </w:r>
    </w:p>
    <w:p w:rsidR="00724B15" w:rsidRDefault="00724B15" w:rsidP="00724B15">
      <w:pPr>
        <w:spacing w:line="420" w:lineRule="exact"/>
        <w:ind w:firstLineChars="200" w:firstLine="480"/>
        <w:rPr>
          <w:rFonts w:ascii="宋体" w:hAnsi="宋体"/>
          <w:sz w:val="24"/>
        </w:rPr>
      </w:pPr>
      <w:r>
        <w:rPr>
          <w:rFonts w:ascii="宋体" w:hAnsi="宋体" w:hint="eastAsia"/>
          <w:sz w:val="24"/>
        </w:rPr>
        <w:t>二、合同价款</w:t>
      </w:r>
    </w:p>
    <w:p w:rsidR="00724B15" w:rsidRDefault="00724B15" w:rsidP="00724B15">
      <w:pPr>
        <w:spacing w:line="420" w:lineRule="exact"/>
        <w:ind w:firstLineChars="200" w:firstLine="480"/>
        <w:rPr>
          <w:rFonts w:ascii="宋体" w:hAnsi="宋体"/>
          <w:sz w:val="24"/>
        </w:rPr>
      </w:pPr>
      <w:r>
        <w:rPr>
          <w:rFonts w:ascii="宋体" w:hAnsi="宋体"/>
          <w:sz w:val="24"/>
        </w:rPr>
        <w:t>本合同的合同价</w:t>
      </w:r>
      <w:r>
        <w:rPr>
          <w:rFonts w:ascii="宋体" w:hAnsi="宋体" w:hint="eastAsia"/>
          <w:sz w:val="24"/>
        </w:rPr>
        <w:t>款</w:t>
      </w:r>
      <w:r>
        <w:rPr>
          <w:rFonts w:ascii="宋体" w:hAnsi="宋体"/>
          <w:sz w:val="24"/>
        </w:rPr>
        <w:t>为人民币</w:t>
      </w:r>
      <w:r>
        <w:rPr>
          <w:rFonts w:ascii="宋体" w:hAnsi="宋体" w:hint="eastAsia"/>
          <w:sz w:val="24"/>
        </w:rPr>
        <w:t>（大写）      元整（￥  元）。含产品、包装、运输、安装、调试、检验及售后服务、税金等费用</w:t>
      </w:r>
      <w:r>
        <w:rPr>
          <w:rFonts w:ascii="宋体" w:hAnsi="宋体" w:cs="Calibri" w:hint="eastAsia"/>
          <w:sz w:val="24"/>
        </w:rPr>
        <w:t>，</w:t>
      </w:r>
      <w:r>
        <w:rPr>
          <w:rFonts w:ascii="宋体" w:hAnsi="宋体"/>
          <w:sz w:val="24"/>
        </w:rPr>
        <w:t>买方不再另行支付任何费用</w:t>
      </w:r>
      <w:r>
        <w:rPr>
          <w:rFonts w:ascii="宋体" w:hAnsi="宋体" w:hint="eastAsia"/>
          <w:sz w:val="24"/>
        </w:rPr>
        <w:t>。</w:t>
      </w:r>
    </w:p>
    <w:p w:rsidR="00724B15" w:rsidRDefault="00724B15" w:rsidP="00724B15">
      <w:pPr>
        <w:spacing w:line="420" w:lineRule="exact"/>
        <w:ind w:firstLineChars="200" w:firstLine="480"/>
        <w:rPr>
          <w:rFonts w:ascii="宋体" w:hAnsi="宋体"/>
          <w:sz w:val="24"/>
        </w:rPr>
      </w:pPr>
      <w:r>
        <w:rPr>
          <w:rFonts w:ascii="宋体" w:hAnsi="宋体" w:hint="eastAsia"/>
          <w:sz w:val="24"/>
        </w:rPr>
        <w:t>三、交货地点、时间、方式</w:t>
      </w:r>
    </w:p>
    <w:p w:rsidR="00724B15" w:rsidRDefault="00724B15" w:rsidP="00724B15">
      <w:pPr>
        <w:spacing w:line="420" w:lineRule="exact"/>
        <w:ind w:firstLineChars="200" w:firstLine="480"/>
        <w:rPr>
          <w:rFonts w:ascii="宋体" w:hAnsi="宋体"/>
          <w:sz w:val="24"/>
        </w:rPr>
      </w:pPr>
      <w:r>
        <w:rPr>
          <w:rFonts w:ascii="宋体" w:hAnsi="宋体" w:hint="eastAsia"/>
          <w:sz w:val="24"/>
        </w:rPr>
        <w:t>1.</w:t>
      </w:r>
      <w:r>
        <w:rPr>
          <w:rFonts w:ascii="宋体" w:hAnsi="宋体"/>
          <w:sz w:val="24"/>
        </w:rPr>
        <w:t xml:space="preserve"> </w:t>
      </w:r>
      <w:r>
        <w:rPr>
          <w:rFonts w:ascii="宋体" w:hAnsi="宋体" w:hint="eastAsia"/>
          <w:sz w:val="24"/>
        </w:rPr>
        <w:t>交货地点：海南省三亚市育才路1号海南热带海洋学院</w:t>
      </w:r>
    </w:p>
    <w:p w:rsidR="00724B15" w:rsidRDefault="00724B15" w:rsidP="00724B15">
      <w:pPr>
        <w:spacing w:line="420" w:lineRule="exact"/>
        <w:ind w:firstLineChars="200" w:firstLine="480"/>
        <w:rPr>
          <w:rFonts w:ascii="宋体" w:hAnsi="宋体"/>
          <w:sz w:val="24"/>
        </w:rPr>
      </w:pPr>
      <w:r>
        <w:rPr>
          <w:rFonts w:ascii="宋体" w:hAnsi="宋体" w:hint="eastAsia"/>
          <w:sz w:val="24"/>
        </w:rPr>
        <w:t>2. 交货时间：20   年  月  日前</w:t>
      </w:r>
    </w:p>
    <w:p w:rsidR="00724B15" w:rsidRDefault="00724B15" w:rsidP="00724B15">
      <w:pPr>
        <w:spacing w:line="420" w:lineRule="exact"/>
        <w:ind w:firstLineChars="200" w:firstLine="480"/>
        <w:rPr>
          <w:rFonts w:ascii="宋体" w:hAnsi="宋体"/>
          <w:sz w:val="24"/>
        </w:rPr>
      </w:pPr>
      <w:r>
        <w:rPr>
          <w:rFonts w:ascii="宋体" w:hAnsi="宋体" w:hint="eastAsia"/>
          <w:sz w:val="24"/>
        </w:rPr>
        <w:t>3.交货方式：卖方完成安装、调试、检测、操作人员培训，买卖双方代表现场验收，签字确认。</w:t>
      </w:r>
    </w:p>
    <w:p w:rsidR="00724B15" w:rsidRDefault="00724B15" w:rsidP="00724B15">
      <w:pPr>
        <w:spacing w:line="420" w:lineRule="exact"/>
        <w:ind w:firstLineChars="200" w:firstLine="480"/>
        <w:rPr>
          <w:rFonts w:ascii="宋体" w:hAnsi="宋体"/>
          <w:sz w:val="24"/>
        </w:rPr>
      </w:pPr>
      <w:r>
        <w:rPr>
          <w:rFonts w:ascii="宋体" w:hAnsi="宋体" w:hint="eastAsia"/>
          <w:sz w:val="24"/>
        </w:rPr>
        <w:t>四、</w:t>
      </w:r>
      <w:r>
        <w:rPr>
          <w:rFonts w:ascii="宋体" w:hAnsi="宋体"/>
          <w:sz w:val="24"/>
        </w:rPr>
        <w:t>质量</w:t>
      </w:r>
      <w:r>
        <w:rPr>
          <w:rFonts w:ascii="宋体" w:hAnsi="宋体" w:hint="eastAsia"/>
          <w:sz w:val="24"/>
        </w:rPr>
        <w:t>保证</w:t>
      </w:r>
    </w:p>
    <w:p w:rsidR="00724B15" w:rsidRDefault="00724B15" w:rsidP="00724B15">
      <w:pPr>
        <w:adjustRightInd w:val="0"/>
        <w:snapToGrid w:val="0"/>
        <w:spacing w:line="420" w:lineRule="exact"/>
        <w:ind w:firstLineChars="200" w:firstLine="480"/>
        <w:rPr>
          <w:rFonts w:ascii="宋体" w:hAnsi="宋体"/>
          <w:sz w:val="24"/>
        </w:rPr>
      </w:pPr>
      <w:r>
        <w:rPr>
          <w:rFonts w:ascii="宋体" w:hAnsi="宋体" w:cs="宋体"/>
          <w:sz w:val="24"/>
        </w:rPr>
        <w:t>卖方应保证所供货物是全新的、未使用过的，并完全符合合同规定的质量、规格和性能的要求。卖方应保证其货物在其使用寿命期内应具有满意的性能</w:t>
      </w:r>
      <w:r>
        <w:rPr>
          <w:rFonts w:ascii="宋体" w:hAnsi="宋体" w:cs="宋体" w:hint="eastAsia"/>
          <w:sz w:val="24"/>
        </w:rPr>
        <w:t>，</w:t>
      </w:r>
      <w:r>
        <w:rPr>
          <w:rFonts w:ascii="宋体" w:hAnsi="宋体" w:cs="Calibri" w:hint="eastAsia"/>
          <w:sz w:val="24"/>
        </w:rPr>
        <w:t>卖方</w:t>
      </w:r>
      <w:r>
        <w:rPr>
          <w:rFonts w:ascii="宋体" w:hAnsi="宋体" w:cs="宋体"/>
          <w:sz w:val="24"/>
        </w:rPr>
        <w:t>应保证所</w:t>
      </w:r>
      <w:r>
        <w:rPr>
          <w:rFonts w:ascii="宋体" w:hAnsi="宋体" w:cs="宋体" w:hint="eastAsia"/>
          <w:sz w:val="24"/>
        </w:rPr>
        <w:t>提供的</w:t>
      </w:r>
      <w:r>
        <w:rPr>
          <w:rFonts w:ascii="宋体" w:hAnsi="宋体" w:cs="Calibri" w:hint="eastAsia"/>
          <w:sz w:val="24"/>
        </w:rPr>
        <w:t>相关许可证文件、技术文件、软件、服务等均不存在瑕疵</w:t>
      </w:r>
      <w:r>
        <w:rPr>
          <w:rFonts w:ascii="宋体" w:hAnsi="宋体" w:cs="宋体"/>
          <w:sz w:val="24"/>
        </w:rPr>
        <w:t>。</w:t>
      </w:r>
    </w:p>
    <w:p w:rsidR="00724B15" w:rsidRDefault="00724B15" w:rsidP="00724B15">
      <w:pPr>
        <w:spacing w:line="420" w:lineRule="exact"/>
        <w:ind w:firstLineChars="200" w:firstLine="480"/>
        <w:rPr>
          <w:rFonts w:ascii="宋体" w:hAnsi="宋体"/>
          <w:sz w:val="24"/>
        </w:rPr>
      </w:pPr>
      <w:r>
        <w:rPr>
          <w:rFonts w:ascii="宋体" w:hAnsi="宋体" w:hint="eastAsia"/>
          <w:sz w:val="24"/>
        </w:rPr>
        <w:t>五、验收</w:t>
      </w:r>
    </w:p>
    <w:p w:rsidR="00724B15" w:rsidRDefault="00724B15" w:rsidP="00724B15">
      <w:pPr>
        <w:tabs>
          <w:tab w:val="left" w:pos="1480"/>
        </w:tabs>
        <w:adjustRightInd w:val="0"/>
        <w:snapToGrid w:val="0"/>
        <w:spacing w:line="420" w:lineRule="exact"/>
        <w:ind w:firstLineChars="200" w:firstLine="480"/>
        <w:rPr>
          <w:rFonts w:ascii="宋体" w:hAnsi="宋体" w:cs="Calibri"/>
          <w:sz w:val="24"/>
        </w:rPr>
      </w:pPr>
      <w:r>
        <w:rPr>
          <w:rFonts w:ascii="宋体" w:hAnsi="宋体" w:cs="Calibri"/>
          <w:kern w:val="0"/>
          <w:sz w:val="24"/>
        </w:rPr>
        <w:t>以合同标的物</w:t>
      </w:r>
      <w:r>
        <w:rPr>
          <w:rFonts w:ascii="宋体" w:hAnsi="宋体" w:cs="Calibri" w:hint="eastAsia"/>
          <w:kern w:val="0"/>
          <w:sz w:val="24"/>
        </w:rPr>
        <w:t>技术规格参数</w:t>
      </w:r>
      <w:r>
        <w:rPr>
          <w:rFonts w:ascii="宋体" w:hAnsi="宋体" w:cs="Calibri" w:hint="eastAsia"/>
          <w:kern w:val="0"/>
          <w:sz w:val="24"/>
          <w:szCs w:val="21"/>
        </w:rPr>
        <w:t>和卖方</w:t>
      </w:r>
      <w:r>
        <w:rPr>
          <w:rFonts w:ascii="宋体" w:hAnsi="宋体" w:cs="Calibri"/>
          <w:kern w:val="0"/>
          <w:sz w:val="24"/>
          <w:szCs w:val="21"/>
        </w:rPr>
        <w:t>提供的用户手册或使用说明书</w:t>
      </w:r>
      <w:r>
        <w:rPr>
          <w:rFonts w:ascii="宋体" w:hAnsi="宋体" w:cs="Calibri"/>
          <w:kern w:val="0"/>
          <w:sz w:val="24"/>
        </w:rPr>
        <w:t>为准。</w:t>
      </w:r>
      <w:r>
        <w:rPr>
          <w:rFonts w:ascii="宋体" w:hAnsi="宋体" w:cs="Calibri"/>
          <w:sz w:val="24"/>
        </w:rPr>
        <w:t>货物的数量不足或表面瑕疵买方应在验收时当面提出</w:t>
      </w:r>
      <w:r>
        <w:rPr>
          <w:rFonts w:ascii="宋体" w:hAnsi="宋体" w:cs="Calibri" w:hint="eastAsia"/>
          <w:sz w:val="24"/>
        </w:rPr>
        <w:t>；</w:t>
      </w:r>
      <w:r>
        <w:rPr>
          <w:rFonts w:ascii="宋体" w:hAnsi="宋体" w:cs="Calibri"/>
          <w:sz w:val="24"/>
        </w:rPr>
        <w:t>对质量问题之异议应在安装调试和交付使用后七日内提出。</w:t>
      </w:r>
    </w:p>
    <w:p w:rsidR="00724B15" w:rsidRDefault="00724B15" w:rsidP="00724B15">
      <w:pPr>
        <w:spacing w:line="420" w:lineRule="exact"/>
        <w:ind w:firstLineChars="200" w:firstLine="480"/>
        <w:rPr>
          <w:rFonts w:ascii="宋体" w:hAnsi="宋体" w:cs="Calibri"/>
          <w:sz w:val="24"/>
        </w:rPr>
      </w:pPr>
      <w:r>
        <w:rPr>
          <w:rFonts w:ascii="宋体" w:hAnsi="宋体" w:cs="Calibri"/>
          <w:sz w:val="24"/>
        </w:rPr>
        <w:lastRenderedPageBreak/>
        <w:t>六、</w:t>
      </w:r>
      <w:r>
        <w:rPr>
          <w:rFonts w:ascii="宋体" w:hAnsi="宋体" w:cs="Calibri" w:hint="eastAsia"/>
          <w:sz w:val="24"/>
        </w:rPr>
        <w:t>付款方式</w:t>
      </w:r>
    </w:p>
    <w:p w:rsidR="00724B15" w:rsidRDefault="00724B15" w:rsidP="00724B15">
      <w:pPr>
        <w:spacing w:line="420" w:lineRule="exact"/>
        <w:ind w:firstLineChars="200" w:firstLine="480"/>
        <w:rPr>
          <w:rFonts w:ascii="宋体" w:hAnsi="宋体" w:cs="Calibri"/>
          <w:sz w:val="24"/>
        </w:rPr>
      </w:pPr>
      <w:r>
        <w:rPr>
          <w:rFonts w:ascii="宋体" w:hAnsi="宋体" w:cs="Calibri"/>
          <w:sz w:val="24"/>
        </w:rPr>
        <w:t>买方收到全部货物</w:t>
      </w:r>
      <w:r>
        <w:rPr>
          <w:rFonts w:ascii="宋体" w:hAnsi="宋体" w:cs="Calibri" w:hint="eastAsia"/>
          <w:sz w:val="24"/>
        </w:rPr>
        <w:t>并</w:t>
      </w:r>
      <w:r>
        <w:rPr>
          <w:rFonts w:ascii="宋体" w:hAnsi="宋体" w:cs="Calibri"/>
          <w:sz w:val="24"/>
        </w:rPr>
        <w:t>验收</w:t>
      </w:r>
      <w:r>
        <w:rPr>
          <w:rFonts w:ascii="宋体" w:hAnsi="宋体" w:cs="Calibri" w:hint="eastAsia"/>
          <w:sz w:val="24"/>
        </w:rPr>
        <w:t>合格，卖方开具</w:t>
      </w:r>
      <w:r>
        <w:rPr>
          <w:rFonts w:ascii="宋体" w:hAnsi="宋体" w:cs="Calibri"/>
          <w:sz w:val="24"/>
        </w:rPr>
        <w:t>发票</w:t>
      </w:r>
      <w:r>
        <w:rPr>
          <w:rFonts w:ascii="宋体" w:hAnsi="宋体" w:cs="Calibri" w:hint="eastAsia"/>
          <w:sz w:val="24"/>
        </w:rPr>
        <w:t>并</w:t>
      </w:r>
      <w:r>
        <w:rPr>
          <w:rFonts w:ascii="宋体" w:hAnsi="宋体" w:cs="Calibri"/>
          <w:sz w:val="24"/>
        </w:rPr>
        <w:t>提交的质量保证金后，</w:t>
      </w:r>
      <w:r>
        <w:rPr>
          <w:rFonts w:ascii="宋体" w:hAnsi="宋体" w:cs="Calibri" w:hint="eastAsia"/>
          <w:sz w:val="24"/>
        </w:rPr>
        <w:t>买方</w:t>
      </w:r>
      <w:r>
        <w:rPr>
          <w:rFonts w:ascii="宋体" w:hAnsi="宋体" w:cs="Calibri"/>
          <w:sz w:val="24"/>
        </w:rPr>
        <w:t>在十个工作日内支付货</w:t>
      </w:r>
      <w:r>
        <w:rPr>
          <w:rFonts w:ascii="宋体" w:hAnsi="宋体" w:cs="宋体"/>
          <w:sz w:val="24"/>
        </w:rPr>
        <w:t>款</w:t>
      </w:r>
      <w:r>
        <w:rPr>
          <w:rFonts w:ascii="宋体" w:hAnsi="宋体" w:cs="宋体" w:hint="eastAsia"/>
          <w:sz w:val="24"/>
        </w:rPr>
        <w:t>。</w:t>
      </w:r>
    </w:p>
    <w:p w:rsidR="00724B15" w:rsidRDefault="00724B15" w:rsidP="00724B15">
      <w:pPr>
        <w:autoSpaceDE w:val="0"/>
        <w:autoSpaceDN w:val="0"/>
        <w:adjustRightInd w:val="0"/>
        <w:spacing w:line="380" w:lineRule="exact"/>
        <w:ind w:firstLineChars="200" w:firstLine="480"/>
        <w:rPr>
          <w:rFonts w:ascii="宋体" w:hAnsi="宋体" w:cs="Calibri"/>
          <w:sz w:val="24"/>
          <w:szCs w:val="21"/>
        </w:rPr>
      </w:pPr>
      <w:r>
        <w:rPr>
          <w:rFonts w:ascii="宋体" w:hAnsi="宋体" w:hint="eastAsia"/>
          <w:sz w:val="24"/>
        </w:rPr>
        <w:t>七、</w:t>
      </w:r>
      <w:r>
        <w:rPr>
          <w:rFonts w:ascii="宋体" w:hAnsi="宋体" w:cs="Calibri" w:hint="eastAsia"/>
          <w:sz w:val="24"/>
          <w:szCs w:val="21"/>
        </w:rPr>
        <w:t>保修及售后服务</w:t>
      </w:r>
    </w:p>
    <w:p w:rsidR="00724B15" w:rsidRDefault="00724B15" w:rsidP="00724B15">
      <w:pPr>
        <w:tabs>
          <w:tab w:val="left" w:pos="1480"/>
        </w:tabs>
        <w:adjustRightInd w:val="0"/>
        <w:snapToGrid w:val="0"/>
        <w:spacing w:line="380" w:lineRule="exact"/>
        <w:ind w:firstLineChars="200" w:firstLine="480"/>
        <w:rPr>
          <w:rFonts w:ascii="宋体" w:hAnsi="宋体" w:cs="Calibri"/>
          <w:kern w:val="0"/>
          <w:sz w:val="24"/>
          <w:szCs w:val="21"/>
        </w:rPr>
      </w:pPr>
      <w:r>
        <w:rPr>
          <w:rFonts w:ascii="宋体" w:hAnsi="宋体" w:cs="Calibri" w:hint="eastAsia"/>
          <w:kern w:val="0"/>
          <w:sz w:val="24"/>
          <w:szCs w:val="21"/>
        </w:rPr>
        <w:t>1.保修期限自合同标的物安装验收合格之日起，所有产品保修期     年，核心硬件保修期限按</w:t>
      </w:r>
      <w:r>
        <w:rPr>
          <w:rFonts w:ascii="宋体" w:hAnsi="宋体" w:cs="Calibri"/>
          <w:kern w:val="0"/>
          <w:sz w:val="24"/>
          <w:szCs w:val="21"/>
        </w:rPr>
        <w:t>用户手册或使用说明书</w:t>
      </w:r>
      <w:r>
        <w:rPr>
          <w:rFonts w:ascii="宋体" w:hAnsi="宋体" w:cs="Calibri" w:hint="eastAsia"/>
          <w:kern w:val="0"/>
          <w:sz w:val="24"/>
          <w:szCs w:val="21"/>
        </w:rPr>
        <w:t>确定。</w:t>
      </w:r>
    </w:p>
    <w:p w:rsidR="00724B15" w:rsidRDefault="00724B15" w:rsidP="00724B15">
      <w:pPr>
        <w:tabs>
          <w:tab w:val="left" w:pos="1480"/>
        </w:tabs>
        <w:adjustRightInd w:val="0"/>
        <w:snapToGrid w:val="0"/>
        <w:spacing w:line="380" w:lineRule="exact"/>
        <w:ind w:firstLineChars="200" w:firstLine="480"/>
        <w:rPr>
          <w:rFonts w:ascii="宋体" w:hAnsi="宋体" w:cs="Calibri"/>
          <w:kern w:val="0"/>
          <w:sz w:val="24"/>
          <w:szCs w:val="21"/>
        </w:rPr>
      </w:pPr>
      <w:r>
        <w:rPr>
          <w:rFonts w:ascii="宋体" w:hAnsi="宋体" w:cs="Calibri" w:hint="eastAsia"/>
          <w:kern w:val="0"/>
          <w:sz w:val="24"/>
          <w:szCs w:val="21"/>
        </w:rPr>
        <w:t>2.</w:t>
      </w:r>
      <w:r>
        <w:rPr>
          <w:rFonts w:ascii="宋体" w:hAnsi="宋体" w:cs="Calibri" w:hint="eastAsia"/>
          <w:sz w:val="24"/>
          <w:szCs w:val="21"/>
        </w:rPr>
        <w:t>卖方</w:t>
      </w:r>
      <w:r>
        <w:rPr>
          <w:rFonts w:ascii="宋体" w:hAnsi="宋体" w:cs="Calibri" w:hint="eastAsia"/>
          <w:kern w:val="0"/>
          <w:sz w:val="24"/>
          <w:szCs w:val="21"/>
        </w:rPr>
        <w:t>对所售产品提供    年期免费质保和终身维修服务，并保证24小时技术热线服务。</w:t>
      </w:r>
    </w:p>
    <w:p w:rsidR="00724B15" w:rsidRDefault="00724B15" w:rsidP="00724B15">
      <w:pPr>
        <w:tabs>
          <w:tab w:val="left" w:pos="1480"/>
        </w:tabs>
        <w:adjustRightInd w:val="0"/>
        <w:snapToGrid w:val="0"/>
        <w:spacing w:line="380" w:lineRule="exact"/>
        <w:ind w:firstLineChars="200" w:firstLine="480"/>
        <w:rPr>
          <w:rFonts w:ascii="宋体" w:hAnsi="宋体" w:cs="Calibri"/>
          <w:kern w:val="0"/>
          <w:sz w:val="24"/>
          <w:szCs w:val="21"/>
        </w:rPr>
      </w:pPr>
      <w:r>
        <w:rPr>
          <w:rFonts w:ascii="宋体" w:hAnsi="宋体" w:cs="Calibri" w:hint="eastAsia"/>
          <w:kern w:val="0"/>
          <w:sz w:val="24"/>
          <w:szCs w:val="21"/>
        </w:rPr>
        <w:t xml:space="preserve">3. </w:t>
      </w:r>
      <w:r>
        <w:rPr>
          <w:rFonts w:ascii="宋体" w:hAnsi="宋体" w:cs="Calibri" w:hint="eastAsia"/>
          <w:sz w:val="24"/>
          <w:szCs w:val="21"/>
        </w:rPr>
        <w:t>卖方</w:t>
      </w:r>
      <w:r>
        <w:rPr>
          <w:rFonts w:ascii="宋体" w:hAnsi="宋体" w:cs="Calibri" w:hint="eastAsia"/>
          <w:kern w:val="0"/>
          <w:sz w:val="24"/>
          <w:szCs w:val="21"/>
        </w:rPr>
        <w:t>对合同标的物的包含的软件提供后期免费升级服务，并提供功能完善技术支持。</w:t>
      </w:r>
    </w:p>
    <w:p w:rsidR="00724B15" w:rsidRDefault="00724B15" w:rsidP="00724B15">
      <w:pPr>
        <w:tabs>
          <w:tab w:val="left" w:pos="1480"/>
        </w:tabs>
        <w:adjustRightInd w:val="0"/>
        <w:snapToGrid w:val="0"/>
        <w:spacing w:line="380" w:lineRule="exact"/>
        <w:ind w:firstLineChars="200" w:firstLine="480"/>
        <w:rPr>
          <w:rFonts w:ascii="宋体" w:hAnsi="宋体" w:cs="Calibri"/>
          <w:kern w:val="0"/>
          <w:sz w:val="24"/>
          <w:szCs w:val="21"/>
        </w:rPr>
      </w:pPr>
      <w:r>
        <w:rPr>
          <w:rFonts w:ascii="宋体" w:hAnsi="宋体" w:cs="Calibri" w:hint="eastAsia"/>
          <w:kern w:val="0"/>
          <w:sz w:val="24"/>
          <w:szCs w:val="21"/>
        </w:rPr>
        <w:t>4.保修期满后若买方需要卖方提供技术支持或维保服务，双方可协商另行签订维保协议。</w:t>
      </w:r>
    </w:p>
    <w:p w:rsidR="00724B15" w:rsidRDefault="00724B15" w:rsidP="00724B15">
      <w:pPr>
        <w:autoSpaceDE w:val="0"/>
        <w:autoSpaceDN w:val="0"/>
        <w:adjustRightInd w:val="0"/>
        <w:spacing w:line="420" w:lineRule="exact"/>
        <w:ind w:firstLineChars="200" w:firstLine="480"/>
        <w:rPr>
          <w:rFonts w:ascii="宋体" w:hAnsi="宋体" w:cs="Calibri"/>
          <w:sz w:val="24"/>
        </w:rPr>
      </w:pPr>
      <w:r>
        <w:rPr>
          <w:rFonts w:ascii="宋体" w:hAnsi="宋体" w:cs="Calibri" w:hint="eastAsia"/>
          <w:sz w:val="24"/>
        </w:rPr>
        <w:t>八、</w:t>
      </w:r>
      <w:r>
        <w:rPr>
          <w:rFonts w:ascii="宋体" w:hAnsi="宋体" w:cs="Calibri"/>
          <w:sz w:val="24"/>
        </w:rPr>
        <w:t>所有权及知识产权</w:t>
      </w:r>
    </w:p>
    <w:p w:rsidR="00724B15" w:rsidRDefault="00724B15" w:rsidP="00724B15">
      <w:pPr>
        <w:spacing w:line="420" w:lineRule="exact"/>
        <w:ind w:firstLineChars="150" w:firstLine="360"/>
        <w:rPr>
          <w:rFonts w:ascii="宋体" w:hAnsi="宋体" w:cs="Calibri"/>
          <w:sz w:val="24"/>
        </w:rPr>
      </w:pPr>
      <w:r>
        <w:rPr>
          <w:rFonts w:ascii="宋体" w:hAnsi="宋体" w:cs="Calibri" w:hint="eastAsia"/>
          <w:sz w:val="24"/>
        </w:rPr>
        <w:t>1.合同标的物</w:t>
      </w:r>
      <w:r>
        <w:rPr>
          <w:rFonts w:ascii="宋体" w:hAnsi="宋体" w:cs="Calibri"/>
          <w:sz w:val="24"/>
        </w:rPr>
        <w:t>的所有权在</w:t>
      </w:r>
      <w:r>
        <w:rPr>
          <w:rFonts w:ascii="宋体" w:hAnsi="宋体" w:cs="Calibri" w:hint="eastAsia"/>
          <w:sz w:val="24"/>
        </w:rPr>
        <w:t>买方</w:t>
      </w:r>
      <w:r>
        <w:rPr>
          <w:rFonts w:ascii="宋体" w:hAnsi="宋体" w:cs="Calibri"/>
          <w:sz w:val="24"/>
        </w:rPr>
        <w:t>未</w:t>
      </w:r>
      <w:r>
        <w:rPr>
          <w:rFonts w:ascii="宋体" w:hAnsi="宋体" w:cs="Calibri" w:hint="eastAsia"/>
          <w:sz w:val="24"/>
        </w:rPr>
        <w:t>付清</w:t>
      </w:r>
      <w:r>
        <w:rPr>
          <w:rFonts w:ascii="宋体" w:hAnsi="宋体" w:cs="Calibri"/>
          <w:sz w:val="24"/>
        </w:rPr>
        <w:t>货款前</w:t>
      </w:r>
      <w:r>
        <w:rPr>
          <w:rFonts w:ascii="宋体" w:hAnsi="宋体" w:cs="Calibri" w:hint="eastAsia"/>
          <w:sz w:val="24"/>
        </w:rPr>
        <w:t>，</w:t>
      </w:r>
      <w:r>
        <w:rPr>
          <w:rFonts w:ascii="宋体" w:hAnsi="宋体" w:cs="Calibri"/>
          <w:sz w:val="24"/>
        </w:rPr>
        <w:t>仍属于</w:t>
      </w:r>
      <w:r>
        <w:rPr>
          <w:rFonts w:ascii="宋体" w:hAnsi="宋体" w:cs="Calibri" w:hint="eastAsia"/>
          <w:sz w:val="24"/>
        </w:rPr>
        <w:t>卖方；合同标的物</w:t>
      </w:r>
      <w:r>
        <w:rPr>
          <w:rFonts w:ascii="宋体" w:hAnsi="宋体" w:cs="Calibri"/>
          <w:sz w:val="24"/>
        </w:rPr>
        <w:t>损毁的风险</w:t>
      </w:r>
      <w:r>
        <w:rPr>
          <w:rFonts w:ascii="宋体" w:hAnsi="宋体" w:cs="Calibri" w:hint="eastAsia"/>
          <w:sz w:val="24"/>
        </w:rPr>
        <w:t>，</w:t>
      </w:r>
      <w:r>
        <w:rPr>
          <w:rFonts w:ascii="宋体" w:hAnsi="宋体" w:cs="Calibri"/>
          <w:sz w:val="24"/>
        </w:rPr>
        <w:t>自</w:t>
      </w:r>
      <w:r>
        <w:rPr>
          <w:rFonts w:ascii="宋体" w:hAnsi="宋体" w:cs="Calibri" w:hint="eastAsia"/>
          <w:sz w:val="24"/>
        </w:rPr>
        <w:t>送达买方</w:t>
      </w:r>
      <w:r>
        <w:rPr>
          <w:rFonts w:ascii="宋体" w:hAnsi="宋体" w:cs="Calibri"/>
          <w:sz w:val="24"/>
        </w:rPr>
        <w:t>指定地点</w:t>
      </w:r>
      <w:r>
        <w:rPr>
          <w:rFonts w:ascii="宋体" w:hAnsi="宋体" w:cs="Calibri" w:hint="eastAsia"/>
          <w:sz w:val="24"/>
        </w:rPr>
        <w:t>签收</w:t>
      </w:r>
      <w:r>
        <w:rPr>
          <w:rFonts w:ascii="宋体" w:hAnsi="宋体" w:cs="Calibri"/>
          <w:sz w:val="24"/>
        </w:rPr>
        <w:t>后转移至</w:t>
      </w:r>
      <w:r>
        <w:rPr>
          <w:rFonts w:ascii="宋体" w:hAnsi="宋体" w:cs="Calibri" w:hint="eastAsia"/>
          <w:sz w:val="24"/>
        </w:rPr>
        <w:t>买方</w:t>
      </w:r>
      <w:r>
        <w:rPr>
          <w:rFonts w:ascii="宋体" w:hAnsi="宋体" w:cs="Calibri"/>
          <w:sz w:val="24"/>
        </w:rPr>
        <w:t>。</w:t>
      </w:r>
    </w:p>
    <w:p w:rsidR="00724B15" w:rsidRDefault="00724B15" w:rsidP="00724B15">
      <w:pPr>
        <w:spacing w:line="420" w:lineRule="exact"/>
        <w:ind w:leftChars="228" w:left="599" w:hangingChars="50" w:hanging="120"/>
        <w:rPr>
          <w:rFonts w:ascii="宋体" w:hAnsi="宋体" w:cs="Calibri"/>
          <w:sz w:val="24"/>
        </w:rPr>
      </w:pPr>
      <w:r>
        <w:rPr>
          <w:rFonts w:ascii="宋体" w:hAnsi="宋体" w:cs="Calibri" w:hint="eastAsia"/>
          <w:sz w:val="24"/>
        </w:rPr>
        <w:t>2.合同标的物</w:t>
      </w:r>
      <w:r>
        <w:rPr>
          <w:rFonts w:ascii="宋体" w:hAnsi="宋体" w:cs="Calibri"/>
          <w:sz w:val="24"/>
        </w:rPr>
        <w:t>中</w:t>
      </w:r>
      <w:r>
        <w:rPr>
          <w:rFonts w:ascii="宋体" w:hAnsi="宋体" w:cs="Calibri" w:hint="eastAsia"/>
          <w:sz w:val="24"/>
        </w:rPr>
        <w:t>若涉及卖方开发的</w:t>
      </w:r>
      <w:r>
        <w:rPr>
          <w:rFonts w:ascii="宋体" w:hAnsi="宋体" w:cs="Calibri"/>
          <w:sz w:val="24"/>
        </w:rPr>
        <w:t>系统软件版权归</w:t>
      </w:r>
      <w:r>
        <w:rPr>
          <w:rFonts w:ascii="宋体" w:hAnsi="宋体" w:cs="Calibri" w:hint="eastAsia"/>
          <w:sz w:val="24"/>
        </w:rPr>
        <w:t>卖方所</w:t>
      </w:r>
      <w:r>
        <w:rPr>
          <w:rFonts w:ascii="宋体" w:hAnsi="宋体" w:cs="Calibri"/>
          <w:sz w:val="24"/>
        </w:rPr>
        <w:t>有，</w:t>
      </w:r>
      <w:r>
        <w:rPr>
          <w:rFonts w:ascii="宋体" w:hAnsi="宋体" w:cs="Calibri" w:hint="eastAsia"/>
          <w:sz w:val="24"/>
        </w:rPr>
        <w:t>买方只有</w:t>
      </w:r>
      <w:r>
        <w:rPr>
          <w:rFonts w:ascii="宋体" w:hAnsi="宋体" w:cs="Calibri"/>
          <w:sz w:val="24"/>
        </w:rPr>
        <w:t>本合</w:t>
      </w:r>
    </w:p>
    <w:p w:rsidR="00724B15" w:rsidRDefault="00724B15" w:rsidP="00724B15">
      <w:pPr>
        <w:spacing w:line="420" w:lineRule="exact"/>
        <w:rPr>
          <w:rFonts w:ascii="宋体" w:hAnsi="宋体" w:cs="Calibri"/>
          <w:sz w:val="24"/>
        </w:rPr>
      </w:pPr>
      <w:r>
        <w:rPr>
          <w:rFonts w:ascii="宋体" w:hAnsi="宋体" w:cs="Calibri"/>
          <w:sz w:val="24"/>
        </w:rPr>
        <w:t>同软件的</w:t>
      </w:r>
      <w:r>
        <w:rPr>
          <w:rFonts w:ascii="宋体" w:hAnsi="宋体" w:cs="Calibri" w:hint="eastAsia"/>
          <w:sz w:val="24"/>
        </w:rPr>
        <w:t>合法</w:t>
      </w:r>
      <w:r>
        <w:rPr>
          <w:rFonts w:ascii="宋体" w:hAnsi="宋体" w:cs="Calibri"/>
          <w:sz w:val="24"/>
        </w:rPr>
        <w:t>使用权及该软件介质的所有权。</w:t>
      </w:r>
      <w:r>
        <w:rPr>
          <w:rFonts w:ascii="宋体" w:hAnsi="宋体" w:cs="Calibri" w:hint="eastAsia"/>
          <w:sz w:val="24"/>
        </w:rPr>
        <w:t>买方</w:t>
      </w:r>
      <w:r>
        <w:rPr>
          <w:rFonts w:ascii="宋体" w:hAnsi="宋体" w:cs="Calibri"/>
          <w:sz w:val="24"/>
        </w:rPr>
        <w:t>对本合同软件的使用应当符合提供的用户手册或说明书的使用形式、使用范围、使用目的等限定。</w:t>
      </w:r>
    </w:p>
    <w:p w:rsidR="00724B15" w:rsidRDefault="00724B15" w:rsidP="00724B15">
      <w:pPr>
        <w:spacing w:line="420" w:lineRule="exact"/>
        <w:ind w:leftChars="228" w:left="599" w:hangingChars="50" w:hanging="120"/>
        <w:rPr>
          <w:rFonts w:ascii="宋体" w:hAnsi="宋体" w:cs="Calibri"/>
          <w:sz w:val="24"/>
        </w:rPr>
      </w:pPr>
      <w:r>
        <w:rPr>
          <w:rFonts w:ascii="宋体" w:hAnsi="宋体" w:cs="Calibri" w:hint="eastAsia"/>
          <w:sz w:val="24"/>
        </w:rPr>
        <w:t>3.合同标的物中其他</w:t>
      </w:r>
      <w:r>
        <w:rPr>
          <w:rFonts w:ascii="宋体" w:hAnsi="宋体" w:cs="Calibri"/>
          <w:sz w:val="24"/>
        </w:rPr>
        <w:t>系统软件版权归</w:t>
      </w:r>
      <w:r>
        <w:rPr>
          <w:rFonts w:ascii="宋体" w:hAnsi="宋体" w:cs="Calibri" w:hint="eastAsia"/>
          <w:sz w:val="24"/>
        </w:rPr>
        <w:t>原厂商所</w:t>
      </w:r>
      <w:r>
        <w:rPr>
          <w:rFonts w:ascii="宋体" w:hAnsi="宋体" w:cs="Calibri"/>
          <w:sz w:val="24"/>
        </w:rPr>
        <w:t>有，</w:t>
      </w:r>
      <w:r>
        <w:rPr>
          <w:rFonts w:ascii="宋体" w:hAnsi="宋体" w:cs="Calibri" w:hint="eastAsia"/>
          <w:sz w:val="24"/>
        </w:rPr>
        <w:t>买方只有</w:t>
      </w:r>
      <w:r>
        <w:rPr>
          <w:rFonts w:ascii="宋体" w:hAnsi="宋体" w:cs="Calibri"/>
          <w:sz w:val="24"/>
        </w:rPr>
        <w:t>本合同软件的</w:t>
      </w:r>
      <w:r>
        <w:rPr>
          <w:rFonts w:ascii="宋体" w:hAnsi="宋体" w:cs="Calibri" w:hint="eastAsia"/>
          <w:sz w:val="24"/>
        </w:rPr>
        <w:t>合</w:t>
      </w:r>
    </w:p>
    <w:p w:rsidR="00724B15" w:rsidRDefault="00724B15" w:rsidP="00724B15">
      <w:pPr>
        <w:autoSpaceDE w:val="0"/>
        <w:autoSpaceDN w:val="0"/>
        <w:adjustRightInd w:val="0"/>
        <w:spacing w:line="420" w:lineRule="exact"/>
        <w:rPr>
          <w:rFonts w:ascii="宋体" w:hAnsi="宋体" w:cs="Calibri"/>
          <w:sz w:val="24"/>
        </w:rPr>
      </w:pPr>
      <w:r>
        <w:rPr>
          <w:rFonts w:ascii="宋体" w:hAnsi="宋体" w:cs="Calibri" w:hint="eastAsia"/>
          <w:sz w:val="24"/>
        </w:rPr>
        <w:t>法</w:t>
      </w:r>
      <w:r>
        <w:rPr>
          <w:rFonts w:ascii="宋体" w:hAnsi="宋体" w:cs="Calibri"/>
          <w:sz w:val="24"/>
        </w:rPr>
        <w:t>使用权及该软件介质的所有权。</w:t>
      </w:r>
      <w:r>
        <w:rPr>
          <w:rFonts w:ascii="宋体" w:hAnsi="宋体" w:cs="Calibri" w:hint="eastAsia"/>
          <w:sz w:val="24"/>
        </w:rPr>
        <w:t>买方</w:t>
      </w:r>
      <w:r>
        <w:rPr>
          <w:rFonts w:ascii="宋体" w:hAnsi="宋体" w:cs="Calibri"/>
          <w:sz w:val="24"/>
        </w:rPr>
        <w:t>对本合同软件的使用应当符合提供的用户手册或说明书的使用形式、使用范围、使用目的等限定。</w:t>
      </w:r>
    </w:p>
    <w:p w:rsidR="00724B15" w:rsidRDefault="00724B15" w:rsidP="00724B15">
      <w:pPr>
        <w:autoSpaceDE w:val="0"/>
        <w:autoSpaceDN w:val="0"/>
        <w:adjustRightInd w:val="0"/>
        <w:spacing w:line="420" w:lineRule="exact"/>
        <w:ind w:firstLineChars="200" w:firstLine="480"/>
        <w:rPr>
          <w:rFonts w:ascii="宋体" w:hAnsi="宋体"/>
          <w:sz w:val="24"/>
        </w:rPr>
      </w:pPr>
      <w:r>
        <w:rPr>
          <w:rFonts w:ascii="宋体" w:hAnsi="宋体" w:hint="eastAsia"/>
          <w:sz w:val="24"/>
        </w:rPr>
        <w:t>九、违约责任</w:t>
      </w:r>
    </w:p>
    <w:p w:rsidR="00724B15" w:rsidRDefault="00724B15" w:rsidP="00724B15">
      <w:pPr>
        <w:adjustRightInd w:val="0"/>
        <w:snapToGrid w:val="0"/>
        <w:spacing w:line="420" w:lineRule="exact"/>
        <w:ind w:firstLineChars="200" w:firstLine="480"/>
        <w:rPr>
          <w:rFonts w:ascii="宋体" w:hAnsi="宋体" w:cs="宋体"/>
          <w:sz w:val="24"/>
        </w:rPr>
      </w:pPr>
      <w:r>
        <w:rPr>
          <w:rFonts w:ascii="宋体" w:hAnsi="宋体" w:cs="宋体" w:hint="eastAsia"/>
          <w:sz w:val="24"/>
        </w:rPr>
        <w:t>1.卖方应按照合同规定的时间、地点交货和提供服务。</w:t>
      </w:r>
      <w:r>
        <w:rPr>
          <w:rFonts w:ascii="宋体" w:hAnsi="宋体" w:cs="宋体"/>
          <w:sz w:val="24"/>
        </w:rPr>
        <w:t>如卖方无正当理由而拖延交货，买方有权从货款中扣除误期赔偿费而不影响合同项下的其他补救方法，赔偿费按每</w:t>
      </w:r>
      <w:r>
        <w:rPr>
          <w:rFonts w:ascii="宋体" w:hAnsi="宋体" w:cs="宋体" w:hint="eastAsia"/>
          <w:sz w:val="24"/>
        </w:rPr>
        <w:t>日</w:t>
      </w:r>
      <w:r>
        <w:rPr>
          <w:rFonts w:ascii="宋体" w:hAnsi="宋体" w:cs="宋体"/>
          <w:sz w:val="24"/>
        </w:rPr>
        <w:t>赔偿迟交货物的交货价或延期服务的服务费用的1%计收，直至交货或提供服务为止。但误期赔偿费的最高限额不超对合同价的5%。</w:t>
      </w:r>
    </w:p>
    <w:p w:rsidR="00724B15" w:rsidRDefault="00724B15" w:rsidP="00724B15">
      <w:pPr>
        <w:adjustRightInd w:val="0"/>
        <w:snapToGrid w:val="0"/>
        <w:spacing w:line="420" w:lineRule="exact"/>
        <w:ind w:firstLineChars="200" w:firstLine="480"/>
        <w:rPr>
          <w:rFonts w:ascii="宋体" w:hAnsi="宋体" w:cs="Calibri"/>
          <w:sz w:val="24"/>
        </w:rPr>
      </w:pPr>
      <w:r>
        <w:rPr>
          <w:rFonts w:ascii="宋体" w:hAnsi="宋体" w:cs="宋体" w:hint="eastAsia"/>
          <w:sz w:val="24"/>
        </w:rPr>
        <w:t>2.</w:t>
      </w:r>
      <w:r>
        <w:rPr>
          <w:rFonts w:ascii="宋体" w:hAnsi="宋体" w:cs="宋体"/>
          <w:sz w:val="24"/>
        </w:rPr>
        <w:t>在检验期和质量保证期内，如果卖方对缺陷产品负有责任而买</w:t>
      </w:r>
      <w:r>
        <w:rPr>
          <w:rFonts w:ascii="宋体" w:hAnsi="宋体" w:cs="宋体" w:hint="eastAsia"/>
          <w:sz w:val="24"/>
        </w:rPr>
        <w:t>方</w:t>
      </w:r>
      <w:r>
        <w:rPr>
          <w:rFonts w:ascii="宋体" w:hAnsi="宋体" w:cs="宋体"/>
          <w:sz w:val="24"/>
        </w:rPr>
        <w:t>提出索赔，卖方应按照买方同意的下列方式解决索赔事宜：</w:t>
      </w:r>
    </w:p>
    <w:p w:rsidR="00724B15" w:rsidRDefault="00724B15" w:rsidP="00724B15">
      <w:pPr>
        <w:adjustRightInd w:val="0"/>
        <w:snapToGrid w:val="0"/>
        <w:spacing w:line="420" w:lineRule="exact"/>
        <w:ind w:firstLineChars="200" w:firstLine="480"/>
        <w:rPr>
          <w:rFonts w:ascii="宋体" w:hAnsi="宋体" w:cs="Calibri"/>
          <w:sz w:val="24"/>
        </w:rPr>
      </w:pPr>
      <w:r>
        <w:rPr>
          <w:rFonts w:ascii="宋体" w:hAnsi="宋体" w:cs="宋体"/>
          <w:sz w:val="24"/>
        </w:rPr>
        <w:t>(1)卖方同意退货并将货款退还给买方，由此发生的一切费用和损失由卖方承担。</w:t>
      </w:r>
    </w:p>
    <w:p w:rsidR="00724B15" w:rsidRDefault="00724B15" w:rsidP="00724B15">
      <w:pPr>
        <w:adjustRightInd w:val="0"/>
        <w:snapToGrid w:val="0"/>
        <w:spacing w:line="420" w:lineRule="exact"/>
        <w:ind w:firstLineChars="200" w:firstLine="480"/>
        <w:rPr>
          <w:rFonts w:ascii="宋体" w:hAnsi="宋体" w:cs="Calibri"/>
          <w:sz w:val="24"/>
        </w:rPr>
      </w:pPr>
      <w:r>
        <w:rPr>
          <w:rFonts w:ascii="宋体" w:hAnsi="宋体" w:cs="宋体"/>
          <w:sz w:val="24"/>
        </w:rPr>
        <w:t>(2)根据货物的质量状况以及买方所遭受的损失，经过买卖双方商定降低货物的价格。</w:t>
      </w:r>
    </w:p>
    <w:p w:rsidR="00724B15" w:rsidRDefault="00724B15" w:rsidP="00724B15">
      <w:pPr>
        <w:adjustRightInd w:val="0"/>
        <w:snapToGrid w:val="0"/>
        <w:spacing w:line="420" w:lineRule="exact"/>
        <w:ind w:firstLineChars="200" w:firstLine="480"/>
        <w:rPr>
          <w:rFonts w:ascii="宋体" w:hAnsi="宋体" w:cs="Calibri"/>
          <w:sz w:val="24"/>
        </w:rPr>
      </w:pPr>
      <w:r>
        <w:rPr>
          <w:rFonts w:ascii="宋体" w:hAnsi="宋体" w:cs="宋体"/>
          <w:sz w:val="24"/>
        </w:rPr>
        <w:t>(3)卖方应在接到买方通知后七天内负责采用符合合同规定的规格、质量和性能要求的新零件、部件和设备来更换有缺陷的部分或修补缺陷部分，其费用由</w:t>
      </w:r>
      <w:r>
        <w:rPr>
          <w:rFonts w:ascii="宋体" w:hAnsi="宋体" w:cs="宋体" w:hint="eastAsia"/>
          <w:sz w:val="24"/>
        </w:rPr>
        <w:lastRenderedPageBreak/>
        <w:t>卖</w:t>
      </w:r>
      <w:r>
        <w:rPr>
          <w:rFonts w:ascii="宋体" w:hAnsi="宋体" w:cs="宋体"/>
          <w:sz w:val="24"/>
        </w:rPr>
        <w:t>方负担。同时，卖方应在约定的质量保证期基础上相应延长修补和/或更换件的质量保证期。</w:t>
      </w:r>
    </w:p>
    <w:p w:rsidR="00724B15" w:rsidRDefault="00724B15" w:rsidP="00724B15">
      <w:pPr>
        <w:adjustRightInd w:val="0"/>
        <w:snapToGrid w:val="0"/>
        <w:spacing w:line="420" w:lineRule="exact"/>
        <w:ind w:firstLineChars="200" w:firstLine="480"/>
        <w:rPr>
          <w:rFonts w:ascii="宋体" w:hAnsi="宋体" w:cs="Calibri"/>
          <w:sz w:val="24"/>
        </w:rPr>
      </w:pPr>
      <w:r>
        <w:rPr>
          <w:rFonts w:ascii="宋体" w:hAnsi="宋体" w:cs="宋体" w:hint="eastAsia"/>
          <w:sz w:val="24"/>
        </w:rPr>
        <w:t>3.</w:t>
      </w:r>
      <w:r>
        <w:rPr>
          <w:rFonts w:ascii="宋体" w:hAnsi="宋体" w:cs="宋体"/>
          <w:sz w:val="24"/>
        </w:rPr>
        <w:t>如果在买方发出索赔通知后十天内卖方未作答复，上述索赔应视为已被卖方接受。如果卖方未能在买方索赔通知后十天内采取补救措施，买方有权从质量保证金扣除，如不足以弥补买方损失的，买方有权向卖方提出赔偿损失的要求。</w:t>
      </w:r>
    </w:p>
    <w:p w:rsidR="00724B15" w:rsidRDefault="00724B15" w:rsidP="00724B15">
      <w:pPr>
        <w:spacing w:line="420" w:lineRule="exact"/>
        <w:ind w:firstLineChars="200" w:firstLine="480"/>
        <w:rPr>
          <w:rFonts w:ascii="宋体" w:hAnsi="宋体"/>
          <w:sz w:val="24"/>
        </w:rPr>
      </w:pPr>
      <w:r>
        <w:rPr>
          <w:rFonts w:ascii="宋体" w:hAnsi="宋体" w:hint="eastAsia"/>
          <w:sz w:val="24"/>
        </w:rPr>
        <w:t>十、</w:t>
      </w:r>
      <w:r>
        <w:rPr>
          <w:rFonts w:ascii="宋体" w:hAnsi="宋体"/>
          <w:sz w:val="24"/>
        </w:rPr>
        <w:t>争端的解决</w:t>
      </w:r>
    </w:p>
    <w:p w:rsidR="00724B15" w:rsidRDefault="00724B15" w:rsidP="00724B15">
      <w:pPr>
        <w:adjustRightInd w:val="0"/>
        <w:snapToGrid w:val="0"/>
        <w:spacing w:line="460" w:lineRule="exact"/>
        <w:ind w:firstLineChars="200" w:firstLine="480"/>
        <w:rPr>
          <w:rFonts w:ascii="宋体" w:hAnsi="宋体"/>
          <w:sz w:val="24"/>
        </w:rPr>
      </w:pPr>
      <w:r>
        <w:rPr>
          <w:rFonts w:ascii="宋体" w:hAnsi="宋体" w:cs="宋体"/>
          <w:kern w:val="0"/>
          <w:sz w:val="24"/>
        </w:rPr>
        <w:t>本合同如发生纠纷，</w:t>
      </w:r>
      <w:r>
        <w:rPr>
          <w:rFonts w:ascii="宋体" w:hAnsi="宋体" w:cs="宋体" w:hint="eastAsia"/>
          <w:kern w:val="0"/>
          <w:sz w:val="24"/>
        </w:rPr>
        <w:t>买卖</w:t>
      </w:r>
      <w:r>
        <w:rPr>
          <w:rFonts w:ascii="宋体" w:hAnsi="宋体" w:cs="宋体"/>
          <w:kern w:val="0"/>
          <w:sz w:val="24"/>
        </w:rPr>
        <w:t>双方应当及时协商解决，协商不成时，按以下第（</w:t>
      </w:r>
      <w:r>
        <w:rPr>
          <w:rFonts w:ascii="宋体" w:hAnsi="宋体" w:cs="宋体" w:hint="eastAsia"/>
          <w:kern w:val="0"/>
          <w:sz w:val="24"/>
        </w:rPr>
        <w:t xml:space="preserve"> </w:t>
      </w:r>
      <w:r>
        <w:rPr>
          <w:rFonts w:ascii="宋体" w:hAnsi="宋体" w:cs="宋体"/>
          <w:kern w:val="0"/>
          <w:sz w:val="24"/>
        </w:rPr>
        <w:t>）项方式处理：</w:t>
      </w:r>
      <w:r>
        <w:rPr>
          <w:rFonts w:ascii="宋体" w:hAnsi="宋体" w:cs="宋体" w:hint="eastAsia"/>
          <w:kern w:val="0"/>
          <w:sz w:val="24"/>
        </w:rPr>
        <w:t>①向三亚市仲裁委员会申请仲裁。②</w:t>
      </w:r>
      <w:r>
        <w:rPr>
          <w:rFonts w:ascii="宋体" w:hAnsi="宋体" w:cs="宋体"/>
          <w:kern w:val="0"/>
          <w:sz w:val="24"/>
        </w:rPr>
        <w:t>向</w:t>
      </w:r>
      <w:r>
        <w:rPr>
          <w:rFonts w:ascii="宋体" w:hAnsi="宋体" w:cs="宋体" w:hint="eastAsia"/>
          <w:kern w:val="0"/>
          <w:sz w:val="24"/>
        </w:rPr>
        <w:t>买方所在地</w:t>
      </w:r>
      <w:r>
        <w:rPr>
          <w:rFonts w:ascii="宋体" w:hAnsi="宋体" w:cs="宋体"/>
          <w:kern w:val="0"/>
          <w:sz w:val="24"/>
        </w:rPr>
        <w:t>人民法院起诉。</w:t>
      </w:r>
    </w:p>
    <w:p w:rsidR="00724B15" w:rsidRDefault="00724B15" w:rsidP="00724B15">
      <w:pPr>
        <w:adjustRightInd w:val="0"/>
        <w:snapToGrid w:val="0"/>
        <w:spacing w:line="420" w:lineRule="exact"/>
        <w:ind w:firstLineChars="200" w:firstLine="480"/>
        <w:rPr>
          <w:rFonts w:ascii="宋体" w:hAnsi="宋体"/>
          <w:sz w:val="24"/>
        </w:rPr>
      </w:pPr>
      <w:r>
        <w:rPr>
          <w:rFonts w:ascii="宋体" w:hAnsi="宋体" w:hint="eastAsia"/>
          <w:sz w:val="24"/>
        </w:rPr>
        <w:t>十一、</w:t>
      </w:r>
      <w:r>
        <w:rPr>
          <w:rFonts w:ascii="宋体" w:hAnsi="宋体"/>
          <w:sz w:val="24"/>
        </w:rPr>
        <w:t>合同生效</w:t>
      </w:r>
    </w:p>
    <w:p w:rsidR="00724B15" w:rsidRDefault="00724B15" w:rsidP="00724B15">
      <w:pPr>
        <w:adjustRightInd w:val="0"/>
        <w:snapToGrid w:val="0"/>
        <w:spacing w:line="420" w:lineRule="exact"/>
        <w:ind w:firstLineChars="200" w:firstLine="480"/>
        <w:rPr>
          <w:rFonts w:ascii="宋体" w:hAnsi="宋体" w:cs="Calibri"/>
          <w:sz w:val="24"/>
        </w:rPr>
      </w:pPr>
      <w:r>
        <w:rPr>
          <w:rFonts w:ascii="宋体" w:hAnsi="宋体" w:cs="宋体"/>
          <w:sz w:val="24"/>
        </w:rPr>
        <w:t>本合同在合同各方签字盖章并且在买方收到卖方提供的</w:t>
      </w:r>
      <w:r>
        <w:rPr>
          <w:rFonts w:ascii="宋体" w:hAnsi="宋体" w:cs="宋体" w:hint="eastAsia"/>
          <w:sz w:val="24"/>
        </w:rPr>
        <w:t>质量</w:t>
      </w:r>
      <w:r>
        <w:rPr>
          <w:rFonts w:ascii="宋体" w:hAnsi="宋体" w:cs="宋体"/>
          <w:sz w:val="24"/>
        </w:rPr>
        <w:t>保</w:t>
      </w:r>
      <w:r>
        <w:rPr>
          <w:rFonts w:ascii="宋体" w:hAnsi="宋体" w:cs="宋体" w:hint="eastAsia"/>
          <w:sz w:val="24"/>
        </w:rPr>
        <w:t>证金</w:t>
      </w:r>
      <w:r>
        <w:rPr>
          <w:rFonts w:ascii="宋体" w:hAnsi="宋体" w:cs="宋体"/>
          <w:sz w:val="24"/>
        </w:rPr>
        <w:t>后</w:t>
      </w:r>
      <w:r>
        <w:rPr>
          <w:rFonts w:ascii="宋体" w:hAnsi="宋体" w:cs="宋体" w:hint="eastAsia"/>
          <w:sz w:val="24"/>
        </w:rPr>
        <w:t>生</w:t>
      </w:r>
      <w:r>
        <w:rPr>
          <w:rFonts w:ascii="宋体" w:hAnsi="宋体" w:cs="宋体"/>
          <w:sz w:val="24"/>
        </w:rPr>
        <w:t>效。</w:t>
      </w:r>
    </w:p>
    <w:p w:rsidR="00724B15" w:rsidRDefault="00724B15" w:rsidP="00724B15">
      <w:pPr>
        <w:adjustRightInd w:val="0"/>
        <w:snapToGrid w:val="0"/>
        <w:spacing w:line="420" w:lineRule="exact"/>
        <w:ind w:firstLineChars="200" w:firstLine="480"/>
        <w:rPr>
          <w:rFonts w:ascii="宋体" w:hAnsi="宋体" w:cs="Calibri"/>
          <w:sz w:val="24"/>
        </w:rPr>
      </w:pPr>
      <w:r>
        <w:rPr>
          <w:rFonts w:ascii="宋体" w:hAnsi="宋体" w:cs="宋体" w:hint="eastAsia"/>
          <w:sz w:val="24"/>
        </w:rPr>
        <w:t>本合同一式肆</w:t>
      </w:r>
      <w:r>
        <w:rPr>
          <w:rFonts w:ascii="宋体" w:hAnsi="宋体" w:cs="宋体"/>
          <w:sz w:val="24"/>
        </w:rPr>
        <w:t>份，</w:t>
      </w:r>
      <w:r>
        <w:rPr>
          <w:rFonts w:ascii="宋体" w:hAnsi="宋体" w:cs="宋体" w:hint="eastAsia"/>
          <w:sz w:val="24"/>
        </w:rPr>
        <w:t>双</w:t>
      </w:r>
      <w:r>
        <w:rPr>
          <w:rFonts w:ascii="宋体" w:hAnsi="宋体" w:cs="宋体"/>
          <w:sz w:val="24"/>
        </w:rPr>
        <w:t>方各执</w:t>
      </w:r>
      <w:r>
        <w:rPr>
          <w:rFonts w:ascii="宋体" w:hAnsi="宋体" w:cs="宋体" w:hint="eastAsia"/>
          <w:sz w:val="24"/>
        </w:rPr>
        <w:t>贰</w:t>
      </w:r>
      <w:r>
        <w:rPr>
          <w:rFonts w:ascii="宋体" w:hAnsi="宋体" w:cs="宋体"/>
          <w:sz w:val="24"/>
        </w:rPr>
        <w:t>份。</w:t>
      </w:r>
    </w:p>
    <w:p w:rsidR="00724B15" w:rsidRDefault="00724B15" w:rsidP="00724B15">
      <w:pPr>
        <w:adjustRightInd w:val="0"/>
        <w:snapToGrid w:val="0"/>
        <w:spacing w:line="420" w:lineRule="exact"/>
        <w:ind w:firstLineChars="200" w:firstLine="480"/>
        <w:rPr>
          <w:rFonts w:ascii="宋体" w:hAnsi="宋体"/>
          <w:sz w:val="24"/>
        </w:rPr>
      </w:pPr>
      <w:r>
        <w:rPr>
          <w:rFonts w:ascii="宋体" w:hAnsi="宋体" w:hint="eastAsia"/>
          <w:sz w:val="24"/>
        </w:rPr>
        <w:t>十二、合同附件</w:t>
      </w:r>
    </w:p>
    <w:p w:rsidR="00724B15" w:rsidRDefault="00724B15" w:rsidP="00724B15">
      <w:pPr>
        <w:adjustRightInd w:val="0"/>
        <w:snapToGrid w:val="0"/>
        <w:spacing w:line="420" w:lineRule="exact"/>
        <w:ind w:firstLineChars="200" w:firstLine="480"/>
        <w:rPr>
          <w:rFonts w:ascii="宋体" w:hAnsi="宋体" w:cs="宋体"/>
          <w:sz w:val="24"/>
        </w:rPr>
      </w:pPr>
      <w:r>
        <w:rPr>
          <w:rFonts w:ascii="宋体" w:hAnsi="宋体" w:cs="宋体"/>
          <w:sz w:val="24"/>
        </w:rPr>
        <w:t>本合同附件与合同具有同等效力</w:t>
      </w:r>
      <w:r>
        <w:rPr>
          <w:rFonts w:ascii="宋体" w:hAnsi="宋体" w:cs="宋体" w:hint="eastAsia"/>
          <w:sz w:val="24"/>
        </w:rPr>
        <w:t>。</w:t>
      </w:r>
      <w:r>
        <w:rPr>
          <w:rFonts w:ascii="宋体" w:hAnsi="宋体" w:cs="宋体"/>
          <w:sz w:val="24"/>
        </w:rPr>
        <w:t>合同文件应能相互解释，互为说明。若合同文件之间有矛盾，则以最新的文件为准。</w:t>
      </w:r>
    </w:p>
    <w:p w:rsidR="00724B15" w:rsidRDefault="00724B15" w:rsidP="00724B15">
      <w:pPr>
        <w:spacing w:line="420" w:lineRule="exact"/>
        <w:ind w:firstLineChars="200" w:firstLine="480"/>
        <w:rPr>
          <w:rFonts w:ascii="宋体" w:hAnsi="宋体"/>
          <w:sz w:val="24"/>
        </w:rPr>
      </w:pPr>
    </w:p>
    <w:p w:rsidR="00724B15" w:rsidRDefault="00724B15" w:rsidP="00724B15">
      <w:pPr>
        <w:spacing w:line="420" w:lineRule="exact"/>
        <w:ind w:firstLineChars="200" w:firstLine="480"/>
        <w:outlineLvl w:val="0"/>
        <w:rPr>
          <w:rFonts w:ascii="宋体" w:hAnsi="宋体"/>
          <w:sz w:val="24"/>
        </w:rPr>
      </w:pPr>
      <w:r>
        <w:rPr>
          <w:rFonts w:ascii="宋体" w:hAnsi="宋体" w:hint="eastAsia"/>
          <w:sz w:val="24"/>
        </w:rPr>
        <w:t>买方：海南热带海洋学院              卖方：</w:t>
      </w:r>
    </w:p>
    <w:p w:rsidR="00724B15" w:rsidRDefault="00724B15" w:rsidP="00724B15">
      <w:pPr>
        <w:spacing w:line="420" w:lineRule="exact"/>
        <w:ind w:firstLineChars="200" w:firstLine="480"/>
        <w:jc w:val="left"/>
        <w:rPr>
          <w:rFonts w:ascii="宋体" w:hAnsi="宋体"/>
          <w:sz w:val="24"/>
        </w:rPr>
      </w:pPr>
      <w:r>
        <w:rPr>
          <w:rFonts w:ascii="宋体" w:hAnsi="宋体" w:hint="eastAsia"/>
          <w:sz w:val="24"/>
        </w:rPr>
        <w:t>地址：                              地址：</w:t>
      </w:r>
    </w:p>
    <w:p w:rsidR="00724B15" w:rsidRDefault="00724B15" w:rsidP="00724B15">
      <w:pPr>
        <w:spacing w:line="420" w:lineRule="exact"/>
        <w:ind w:firstLineChars="200" w:firstLine="480"/>
        <w:jc w:val="left"/>
        <w:rPr>
          <w:rFonts w:ascii="宋体" w:hAnsi="宋体"/>
          <w:sz w:val="24"/>
        </w:rPr>
      </w:pPr>
      <w:r>
        <w:rPr>
          <w:rFonts w:ascii="宋体" w:hAnsi="宋体" w:hint="eastAsia"/>
          <w:sz w:val="24"/>
        </w:rPr>
        <w:t>法定代表人：                        法定代表人：</w:t>
      </w:r>
    </w:p>
    <w:p w:rsidR="00724B15" w:rsidRDefault="00724B15" w:rsidP="00724B15">
      <w:pPr>
        <w:spacing w:line="420" w:lineRule="exact"/>
        <w:ind w:firstLineChars="200" w:firstLine="480"/>
        <w:jc w:val="left"/>
        <w:rPr>
          <w:rFonts w:ascii="宋体" w:hAnsi="宋体"/>
          <w:sz w:val="24"/>
        </w:rPr>
      </w:pPr>
      <w:r>
        <w:rPr>
          <w:rFonts w:ascii="宋体" w:hAnsi="宋体" w:hint="eastAsia"/>
          <w:sz w:val="24"/>
        </w:rPr>
        <w:t>委托代理人：                        委托代理人：</w:t>
      </w:r>
    </w:p>
    <w:p w:rsidR="00724B15" w:rsidRDefault="00724B15" w:rsidP="00724B15">
      <w:pPr>
        <w:spacing w:line="420" w:lineRule="exact"/>
        <w:ind w:firstLineChars="200" w:firstLine="480"/>
        <w:jc w:val="left"/>
        <w:rPr>
          <w:rFonts w:ascii="宋体" w:hAnsi="宋体"/>
          <w:sz w:val="24"/>
        </w:rPr>
      </w:pPr>
      <w:r>
        <w:rPr>
          <w:rFonts w:ascii="宋体" w:hAnsi="宋体" w:hint="eastAsia"/>
          <w:sz w:val="24"/>
        </w:rPr>
        <w:t>项目负责人：</w:t>
      </w:r>
    </w:p>
    <w:p w:rsidR="00724B15" w:rsidRDefault="00724B15" w:rsidP="00724B15">
      <w:pPr>
        <w:spacing w:line="420" w:lineRule="exact"/>
        <w:ind w:firstLineChars="200" w:firstLine="480"/>
        <w:jc w:val="left"/>
        <w:rPr>
          <w:rFonts w:ascii="宋体" w:hAnsi="宋体"/>
          <w:sz w:val="24"/>
        </w:rPr>
      </w:pPr>
      <w:r>
        <w:rPr>
          <w:rFonts w:ascii="宋体" w:hAnsi="宋体" w:hint="eastAsia"/>
          <w:sz w:val="24"/>
        </w:rPr>
        <w:t>电话：                              电话：</w:t>
      </w:r>
    </w:p>
    <w:p w:rsidR="00724B15" w:rsidRDefault="00724B15" w:rsidP="00724B15">
      <w:pPr>
        <w:spacing w:line="420" w:lineRule="exact"/>
        <w:ind w:firstLineChars="200" w:firstLine="480"/>
        <w:rPr>
          <w:rFonts w:ascii="宋体" w:hAnsi="宋体"/>
          <w:sz w:val="24"/>
        </w:rPr>
      </w:pPr>
      <w:r>
        <w:rPr>
          <w:rFonts w:ascii="宋体" w:hAnsi="宋体" w:hint="eastAsia"/>
          <w:sz w:val="24"/>
        </w:rPr>
        <w:t>开户银行：                          开户银行：</w:t>
      </w:r>
    </w:p>
    <w:p w:rsidR="00724B15" w:rsidRDefault="00724B15" w:rsidP="00724B15">
      <w:pPr>
        <w:spacing w:line="420" w:lineRule="exact"/>
        <w:ind w:firstLineChars="200" w:firstLine="480"/>
        <w:rPr>
          <w:rFonts w:ascii="宋体" w:hAnsi="宋体"/>
          <w:sz w:val="24"/>
        </w:rPr>
      </w:pPr>
      <w:r>
        <w:rPr>
          <w:rFonts w:ascii="宋体" w:hAnsi="宋体" w:hint="eastAsia"/>
          <w:sz w:val="24"/>
        </w:rPr>
        <w:t>银行帐号：                          银行帐号：</w:t>
      </w:r>
    </w:p>
    <w:p w:rsidR="00724B15" w:rsidRDefault="00724B15" w:rsidP="00724B15">
      <w:pPr>
        <w:spacing w:line="420" w:lineRule="exact"/>
        <w:ind w:firstLineChars="200" w:firstLine="480"/>
        <w:rPr>
          <w:rFonts w:ascii="宋体" w:hAnsi="宋体"/>
          <w:sz w:val="24"/>
        </w:rPr>
      </w:pPr>
      <w:r>
        <w:rPr>
          <w:rFonts w:ascii="宋体" w:hAnsi="宋体" w:hint="eastAsia"/>
          <w:sz w:val="24"/>
        </w:rPr>
        <w:t xml:space="preserve">                     </w:t>
      </w:r>
    </w:p>
    <w:p w:rsidR="00724B15" w:rsidRDefault="00724B15" w:rsidP="00724B15">
      <w:pPr>
        <w:spacing w:line="420" w:lineRule="exact"/>
        <w:ind w:firstLineChars="200" w:firstLine="480"/>
        <w:rPr>
          <w:rFonts w:ascii="宋体" w:hAnsi="宋体"/>
          <w:sz w:val="24"/>
        </w:rPr>
      </w:pPr>
      <w:r>
        <w:rPr>
          <w:rFonts w:ascii="宋体" w:hAnsi="宋体" w:hint="eastAsia"/>
          <w:sz w:val="24"/>
        </w:rPr>
        <w:t>2020年  月  日                       2020年  月  日</w:t>
      </w:r>
    </w:p>
    <w:p w:rsidR="0015055A" w:rsidRDefault="0015055A">
      <w:bookmarkStart w:id="0" w:name="_GoBack"/>
      <w:bookmarkEnd w:id="0"/>
    </w:p>
    <w:sectPr w:rsidR="0015055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C7A" w:rsidRDefault="00342C7A" w:rsidP="00724B15">
      <w:r>
        <w:separator/>
      </w:r>
    </w:p>
  </w:endnote>
  <w:endnote w:type="continuationSeparator" w:id="0">
    <w:p w:rsidR="00342C7A" w:rsidRDefault="00342C7A" w:rsidP="00724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C7A" w:rsidRDefault="00342C7A" w:rsidP="00724B15">
      <w:r>
        <w:separator/>
      </w:r>
    </w:p>
  </w:footnote>
  <w:footnote w:type="continuationSeparator" w:id="0">
    <w:p w:rsidR="00342C7A" w:rsidRDefault="00342C7A" w:rsidP="00724B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B77"/>
    <w:rsid w:val="00046B77"/>
    <w:rsid w:val="0015055A"/>
    <w:rsid w:val="00342C7A"/>
    <w:rsid w:val="00724B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EA81A70-C554-43E1-A8F1-0483DF530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4B1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B1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24B15"/>
    <w:rPr>
      <w:sz w:val="18"/>
      <w:szCs w:val="18"/>
    </w:rPr>
  </w:style>
  <w:style w:type="paragraph" w:styleId="a5">
    <w:name w:val="footer"/>
    <w:basedOn w:val="a"/>
    <w:link w:val="a6"/>
    <w:uiPriority w:val="99"/>
    <w:unhideWhenUsed/>
    <w:rsid w:val="00724B1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24B1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325</Words>
  <Characters>1857</Characters>
  <Application>Microsoft Office Word</Application>
  <DocSecurity>0</DocSecurity>
  <Lines>15</Lines>
  <Paragraphs>4</Paragraphs>
  <ScaleCrop>false</ScaleCrop>
  <Company>Microsoft</Company>
  <LinksUpToDate>false</LinksUpToDate>
  <CharactersWithSpaces>2178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2020-10-17T03:28:00Z</dcterms:created>
  <dcterms:modified xsi:type="dcterms:W3CDTF">2020-10-17T03:28:00Z</dcterms:modified>
</cp:coreProperties>
</file>